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77DC2" w14:textId="22FA81D4" w:rsidR="00A230F2" w:rsidRPr="00EA547C" w:rsidRDefault="00A230F2">
      <w:pPr>
        <w:suppressAutoHyphens w:val="0"/>
        <w:rPr>
          <w:rFonts w:asciiTheme="minorHAnsi" w:eastAsia="Arial" w:hAnsiTheme="minorHAnsi" w:cstheme="minorHAnsi"/>
        </w:rPr>
      </w:pPr>
    </w:p>
    <w:tbl>
      <w:tblPr>
        <w:tblW w:w="15309" w:type="dxa"/>
        <w:tblLayout w:type="fixed"/>
        <w:tblCellMar>
          <w:left w:w="10" w:type="dxa"/>
          <w:right w:w="10" w:type="dxa"/>
        </w:tblCellMar>
        <w:tblLook w:val="04A0" w:firstRow="1" w:lastRow="0" w:firstColumn="1" w:lastColumn="0" w:noHBand="0" w:noVBand="1"/>
      </w:tblPr>
      <w:tblGrid>
        <w:gridCol w:w="15309"/>
      </w:tblGrid>
      <w:tr w:rsidR="008A1038" w:rsidRPr="00EA547C" w14:paraId="493E8C14" w14:textId="77777777" w:rsidTr="00600D7C">
        <w:trPr>
          <w:trHeight w:val="1816"/>
        </w:trPr>
        <w:tc>
          <w:tcPr>
            <w:tcW w:w="15309" w:type="dxa"/>
            <w:shd w:val="clear" w:color="auto" w:fill="auto"/>
            <w:tcMar>
              <w:top w:w="0" w:type="dxa"/>
              <w:left w:w="108" w:type="dxa"/>
              <w:bottom w:w="0" w:type="dxa"/>
              <w:right w:w="108" w:type="dxa"/>
            </w:tcMar>
          </w:tcPr>
          <w:p w14:paraId="78BB64B2" w14:textId="1BFA107E" w:rsidR="008A1038" w:rsidRPr="00EA547C" w:rsidRDefault="00181B30" w:rsidP="00600D7C">
            <w:pPr>
              <w:pStyle w:val="Standard"/>
              <w:autoSpaceDE w:val="0"/>
              <w:jc w:val="center"/>
              <w:rPr>
                <w:rFonts w:asciiTheme="minorHAnsi" w:hAnsiTheme="minorHAnsi" w:cstheme="minorHAnsi"/>
                <w:b/>
                <w:sz w:val="96"/>
                <w:szCs w:val="96"/>
              </w:rPr>
            </w:pPr>
            <w:r>
              <w:rPr>
                <w:rFonts w:asciiTheme="minorHAnsi" w:hAnsiTheme="minorHAnsi" w:cstheme="minorHAnsi"/>
                <w:b/>
                <w:noProof/>
                <w:sz w:val="96"/>
                <w:szCs w:val="96"/>
              </w:rPr>
              <w:drawing>
                <wp:inline distT="0" distB="0" distL="0" distR="0" wp14:anchorId="6118F2FA" wp14:editId="152E4E38">
                  <wp:extent cx="9584055" cy="160930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7" cstate="print">
                            <a:extLst>
                              <a:ext uri="{28A0092B-C50C-407E-A947-70E740481C1C}">
                                <a14:useLocalDpi xmlns:a14="http://schemas.microsoft.com/office/drawing/2010/main" val="0"/>
                              </a:ext>
                            </a:extLst>
                          </a:blip>
                          <a:srcRect t="18797"/>
                          <a:stretch/>
                        </pic:blipFill>
                        <pic:spPr bwMode="auto">
                          <a:xfrm>
                            <a:off x="0" y="0"/>
                            <a:ext cx="9584055" cy="1609302"/>
                          </a:xfrm>
                          <a:prstGeom prst="rect">
                            <a:avLst/>
                          </a:prstGeom>
                          <a:ln>
                            <a:noFill/>
                          </a:ln>
                          <a:extLst>
                            <a:ext uri="{53640926-AAD7-44D8-BBD7-CCE9431645EC}">
                              <a14:shadowObscured xmlns:a14="http://schemas.microsoft.com/office/drawing/2010/main"/>
                            </a:ext>
                          </a:extLst>
                        </pic:spPr>
                      </pic:pic>
                    </a:graphicData>
                  </a:graphic>
                </wp:inline>
              </w:drawing>
            </w:r>
            <w:r w:rsidR="008A1038" w:rsidRPr="00EA547C">
              <w:rPr>
                <w:rFonts w:asciiTheme="minorHAnsi" w:hAnsiTheme="minorHAnsi" w:cstheme="minorHAnsi"/>
                <w:b/>
                <w:sz w:val="96"/>
                <w:szCs w:val="96"/>
              </w:rPr>
              <w:t xml:space="preserve">Thème </w:t>
            </w:r>
            <w:r w:rsidR="001A430C">
              <w:rPr>
                <w:rFonts w:asciiTheme="minorHAnsi" w:hAnsiTheme="minorHAnsi" w:cstheme="minorHAnsi"/>
                <w:b/>
                <w:sz w:val="96"/>
                <w:szCs w:val="96"/>
              </w:rPr>
              <w:t>3</w:t>
            </w:r>
            <w:r w:rsidR="008A1038" w:rsidRPr="00EA547C">
              <w:rPr>
                <w:rFonts w:asciiTheme="minorHAnsi" w:hAnsiTheme="minorHAnsi" w:cstheme="minorHAnsi"/>
                <w:b/>
                <w:sz w:val="96"/>
                <w:szCs w:val="96"/>
              </w:rPr>
              <w:t xml:space="preserve"> </w:t>
            </w:r>
          </w:p>
          <w:p w14:paraId="4812F015" w14:textId="64C1BCCB" w:rsidR="008A1038" w:rsidRPr="00EA547C" w:rsidRDefault="009F2A5C" w:rsidP="00600D7C">
            <w:pPr>
              <w:pStyle w:val="Standard"/>
              <w:autoSpaceDE w:val="0"/>
              <w:jc w:val="center"/>
              <w:rPr>
                <w:rStyle w:val="Lienhypertexte1"/>
                <w:rFonts w:asciiTheme="minorHAnsi" w:hAnsiTheme="minorHAnsi" w:cstheme="minorHAnsi"/>
                <w:sz w:val="32"/>
                <w:szCs w:val="32"/>
              </w:rPr>
            </w:pPr>
            <w:hyperlink r:id="rId8" w:history="1">
              <w:r w:rsidR="001A430C" w:rsidRPr="00596EE6">
                <w:rPr>
                  <w:rStyle w:val="Lienhypertexte"/>
                  <w:rFonts w:asciiTheme="minorHAnsi" w:hAnsiTheme="minorHAnsi" w:cstheme="minorHAnsi"/>
                  <w:sz w:val="32"/>
                  <w:szCs w:val="32"/>
                </w:rPr>
                <w:t>theme3@snes.edu</w:t>
              </w:r>
            </w:hyperlink>
          </w:p>
          <w:p w14:paraId="5E1E3E07" w14:textId="77777777" w:rsidR="008A1038" w:rsidRPr="00CF7BC8" w:rsidRDefault="008A1038" w:rsidP="00600D7C">
            <w:pPr>
              <w:pStyle w:val="Standard"/>
              <w:autoSpaceDE w:val="0"/>
              <w:jc w:val="center"/>
              <w:rPr>
                <w:rFonts w:asciiTheme="minorHAnsi" w:hAnsiTheme="minorHAnsi" w:cstheme="minorHAnsi"/>
                <w:sz w:val="10"/>
                <w:szCs w:val="10"/>
              </w:rPr>
            </w:pPr>
          </w:p>
        </w:tc>
      </w:tr>
    </w:tbl>
    <w:p w14:paraId="0DD0530D" w14:textId="77777777" w:rsidR="00A9036D" w:rsidRPr="00EA547C" w:rsidRDefault="00A9036D">
      <w:pPr>
        <w:pStyle w:val="Standard"/>
        <w:autoSpaceDE w:val="0"/>
        <w:rPr>
          <w:rFonts w:asciiTheme="minorHAnsi" w:hAnsiTheme="minorHAnsi" w:cstheme="minorHAnsi"/>
        </w:rPr>
      </w:pPr>
    </w:p>
    <w:p w14:paraId="0C0ED751" w14:textId="77777777" w:rsidR="00A9036D" w:rsidRPr="00EA547C" w:rsidRDefault="00AA5B21" w:rsidP="00CF7BC8">
      <w:pPr>
        <w:pStyle w:val="Standard"/>
        <w:pBdr>
          <w:top w:val="single" w:sz="4" w:space="1" w:color="000000"/>
          <w:left w:val="single" w:sz="4" w:space="23" w:color="000000"/>
          <w:bottom w:val="single" w:sz="4" w:space="1" w:color="000000"/>
          <w:right w:val="single" w:sz="4" w:space="4" w:color="000000"/>
        </w:pBdr>
        <w:tabs>
          <w:tab w:val="left" w:pos="1702"/>
        </w:tabs>
        <w:autoSpaceDE w:val="0"/>
        <w:ind w:left="426" w:right="283" w:hanging="284"/>
        <w:jc w:val="center"/>
        <w:rPr>
          <w:rFonts w:asciiTheme="minorHAnsi" w:hAnsiTheme="minorHAnsi" w:cstheme="minorHAnsi"/>
          <w:b/>
          <w:bCs/>
          <w:color w:val="FF0000"/>
          <w:sz w:val="52"/>
          <w:szCs w:val="52"/>
        </w:rPr>
      </w:pPr>
      <w:r w:rsidRPr="00EA547C">
        <w:rPr>
          <w:rFonts w:asciiTheme="minorHAnsi" w:hAnsiTheme="minorHAnsi" w:cstheme="minorHAnsi"/>
          <w:b/>
          <w:bCs/>
          <w:color w:val="FF0000"/>
          <w:sz w:val="52"/>
          <w:szCs w:val="52"/>
        </w:rPr>
        <w:t>Consignes à respecter pour les remontées</w:t>
      </w:r>
    </w:p>
    <w:p w14:paraId="3066FDBE" w14:textId="77777777" w:rsidR="00A9036D" w:rsidRPr="00EA547C" w:rsidRDefault="00AA5B21" w:rsidP="00CF7BC8">
      <w:pPr>
        <w:pStyle w:val="Standard"/>
        <w:pBdr>
          <w:top w:val="single" w:sz="4" w:space="1" w:color="000000"/>
          <w:left w:val="single" w:sz="4" w:space="23" w:color="000000"/>
          <w:bottom w:val="single" w:sz="4" w:space="1" w:color="000000"/>
          <w:right w:val="single" w:sz="4" w:space="4" w:color="000000"/>
        </w:pBdr>
        <w:tabs>
          <w:tab w:val="left" w:pos="1702"/>
        </w:tabs>
        <w:autoSpaceDE w:val="0"/>
        <w:ind w:left="426" w:right="283" w:hanging="284"/>
        <w:jc w:val="center"/>
        <w:rPr>
          <w:rFonts w:asciiTheme="minorHAnsi" w:hAnsiTheme="minorHAnsi" w:cstheme="minorHAnsi"/>
          <w:b/>
          <w:bCs/>
          <w:color w:val="FF0000"/>
          <w:sz w:val="52"/>
          <w:szCs w:val="52"/>
        </w:rPr>
      </w:pPr>
      <w:proofErr w:type="gramStart"/>
      <w:r w:rsidRPr="00EA547C">
        <w:rPr>
          <w:rFonts w:asciiTheme="minorHAnsi" w:hAnsiTheme="minorHAnsi" w:cstheme="minorHAnsi"/>
          <w:b/>
          <w:bCs/>
          <w:color w:val="FF0000"/>
          <w:sz w:val="52"/>
          <w:szCs w:val="52"/>
        </w:rPr>
        <w:t>des</w:t>
      </w:r>
      <w:proofErr w:type="gramEnd"/>
      <w:r w:rsidRPr="00EA547C">
        <w:rPr>
          <w:rFonts w:asciiTheme="minorHAnsi" w:hAnsiTheme="minorHAnsi" w:cstheme="minorHAnsi"/>
          <w:b/>
          <w:bCs/>
          <w:color w:val="FF0000"/>
          <w:sz w:val="52"/>
          <w:szCs w:val="52"/>
        </w:rPr>
        <w:t xml:space="preserve"> congrès académiques</w:t>
      </w:r>
    </w:p>
    <w:p w14:paraId="7A212827" w14:textId="77777777" w:rsidR="00A9036D" w:rsidRPr="00EA547C" w:rsidRDefault="00A9036D" w:rsidP="00CF7BC8">
      <w:pPr>
        <w:pStyle w:val="Standard"/>
        <w:pBdr>
          <w:top w:val="single" w:sz="4" w:space="1" w:color="000000"/>
          <w:left w:val="single" w:sz="4" w:space="23" w:color="000000"/>
          <w:bottom w:val="single" w:sz="4" w:space="1" w:color="000000"/>
          <w:right w:val="single" w:sz="4" w:space="4" w:color="000000"/>
        </w:pBdr>
        <w:tabs>
          <w:tab w:val="left" w:pos="1702"/>
        </w:tabs>
        <w:autoSpaceDE w:val="0"/>
        <w:ind w:left="426" w:right="283" w:hanging="284"/>
        <w:jc w:val="center"/>
        <w:rPr>
          <w:rFonts w:asciiTheme="minorHAnsi" w:hAnsiTheme="minorHAnsi" w:cstheme="minorHAnsi"/>
          <w:b/>
          <w:bCs/>
          <w:color w:val="000000"/>
        </w:rPr>
      </w:pPr>
    </w:p>
    <w:p w14:paraId="650E60F8" w14:textId="77777777" w:rsidR="00A9036D" w:rsidRPr="00CF7BC8" w:rsidRDefault="00AA5B21" w:rsidP="00CF7BC8">
      <w:pPr>
        <w:pStyle w:val="Paragraphedeliste"/>
        <w:numPr>
          <w:ilvl w:val="0"/>
          <w:numId w:val="3"/>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CF7BC8">
        <w:rPr>
          <w:rFonts w:asciiTheme="minorHAnsi" w:eastAsia="Times New Roman" w:hAnsiTheme="minorHAnsi" w:cstheme="minorHAnsi"/>
          <w:b/>
          <w:bCs/>
          <w:sz w:val="24"/>
          <w:szCs w:val="24"/>
          <w:u w:val="single"/>
          <w:lang w:eastAsia="fr-FR"/>
        </w:rPr>
        <w:t>Aucune modification dans les deux premières colonnes</w:t>
      </w:r>
      <w:r w:rsidRPr="00CF7BC8">
        <w:rPr>
          <w:rFonts w:asciiTheme="minorHAnsi" w:eastAsia="Times New Roman" w:hAnsiTheme="minorHAnsi" w:cstheme="minorHAnsi"/>
          <w:b/>
          <w:bCs/>
          <w:sz w:val="24"/>
          <w:szCs w:val="24"/>
          <w:lang w:eastAsia="fr-FR"/>
        </w:rPr>
        <w:t xml:space="preserve"> (les numéros et le texte initial)</w:t>
      </w:r>
    </w:p>
    <w:p w14:paraId="73AAED39" w14:textId="77777777" w:rsidR="00A9036D" w:rsidRPr="00CF7BC8" w:rsidRDefault="00AA5B21"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CF7BC8">
        <w:rPr>
          <w:rStyle w:val="Policepardfaut1"/>
          <w:rFonts w:asciiTheme="minorHAnsi" w:eastAsia="Times New Roman" w:hAnsiTheme="minorHAnsi" w:cstheme="minorHAnsi"/>
          <w:sz w:val="24"/>
          <w:szCs w:val="24"/>
          <w:lang w:eastAsia="fr-FR"/>
        </w:rPr>
        <w:t xml:space="preserve">Tous les amendements académiques doivent apparaître dans la dernière colonne. </w:t>
      </w:r>
      <w:r w:rsidRPr="00CF7BC8">
        <w:rPr>
          <w:rStyle w:val="Policepardfaut1"/>
          <w:rFonts w:asciiTheme="minorHAnsi" w:eastAsia="Times New Roman" w:hAnsiTheme="minorHAnsi" w:cstheme="minorHAnsi"/>
          <w:b/>
          <w:bCs/>
          <w:sz w:val="24"/>
          <w:szCs w:val="24"/>
          <w:lang w:eastAsia="fr-FR"/>
        </w:rPr>
        <w:t>S’il n’y a aucune modification sur le paragraphe, la case doit rester vide !</w:t>
      </w:r>
    </w:p>
    <w:p w14:paraId="7F5B8975" w14:textId="3AA9C8BA" w:rsidR="00A9036D" w:rsidRPr="00CF7BC8" w:rsidRDefault="00AA5B21"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CF7BC8">
        <w:rPr>
          <w:rFonts w:asciiTheme="minorHAnsi" w:eastAsia="Times New Roman" w:hAnsiTheme="minorHAnsi" w:cstheme="minorHAnsi"/>
          <w:b/>
          <w:bCs/>
          <w:sz w:val="24"/>
          <w:szCs w:val="24"/>
          <w:lang w:eastAsia="fr-FR"/>
        </w:rPr>
        <w:t>Les ajouts par rapport au texte initial seront identifiés par du gras + italique</w:t>
      </w:r>
      <w:r w:rsidR="000474D6" w:rsidRPr="00CF7BC8">
        <w:rPr>
          <w:rFonts w:asciiTheme="minorHAnsi" w:eastAsia="Times New Roman" w:hAnsiTheme="minorHAnsi" w:cstheme="minorHAnsi"/>
          <w:b/>
          <w:bCs/>
          <w:sz w:val="24"/>
          <w:szCs w:val="24"/>
          <w:lang w:eastAsia="fr-FR"/>
        </w:rPr>
        <w:t xml:space="preserve"> : </w:t>
      </w:r>
      <w:r w:rsidR="000474D6" w:rsidRPr="00CF7BC8">
        <w:rPr>
          <w:rFonts w:asciiTheme="minorHAnsi" w:eastAsia="Times New Roman" w:hAnsiTheme="minorHAnsi" w:cstheme="minorHAnsi"/>
          <w:b/>
          <w:bCs/>
          <w:i/>
          <w:iCs/>
          <w:sz w:val="24"/>
          <w:szCs w:val="24"/>
          <w:lang w:eastAsia="fr-FR"/>
        </w:rPr>
        <w:t>ajout</w:t>
      </w:r>
    </w:p>
    <w:p w14:paraId="75B5411E" w14:textId="2655D74C" w:rsidR="00A9036D" w:rsidRPr="00CF7BC8" w:rsidRDefault="00AA5B21"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eastAsia="Times New Roman" w:hAnsiTheme="minorHAnsi" w:cstheme="minorHAnsi"/>
          <w:b/>
          <w:bCs/>
          <w:sz w:val="24"/>
          <w:szCs w:val="24"/>
          <w:lang w:eastAsia="fr-FR"/>
        </w:rPr>
      </w:pPr>
      <w:r w:rsidRPr="00CF7BC8">
        <w:rPr>
          <w:rFonts w:asciiTheme="minorHAnsi" w:eastAsia="Times New Roman" w:hAnsiTheme="minorHAnsi" w:cstheme="minorHAnsi"/>
          <w:b/>
          <w:bCs/>
          <w:sz w:val="24"/>
          <w:szCs w:val="24"/>
          <w:lang w:eastAsia="fr-FR"/>
        </w:rPr>
        <w:t>Les suppressions par rapport au texte initial seront identifiées par un barré simple sans gras, sans italique</w:t>
      </w:r>
      <w:r w:rsidR="000474D6" w:rsidRPr="00CF7BC8">
        <w:rPr>
          <w:rFonts w:asciiTheme="minorHAnsi" w:eastAsia="Times New Roman" w:hAnsiTheme="minorHAnsi" w:cstheme="minorHAnsi"/>
          <w:b/>
          <w:bCs/>
          <w:sz w:val="24"/>
          <w:szCs w:val="24"/>
          <w:lang w:eastAsia="fr-FR"/>
        </w:rPr>
        <w:t xml:space="preserve"> : </w:t>
      </w:r>
      <w:r w:rsidR="000474D6" w:rsidRPr="00CF7BC8">
        <w:rPr>
          <w:rFonts w:asciiTheme="minorHAnsi" w:eastAsia="Times New Roman" w:hAnsiTheme="minorHAnsi" w:cstheme="minorHAnsi"/>
          <w:strike/>
          <w:sz w:val="24"/>
          <w:szCs w:val="24"/>
          <w:lang w:eastAsia="fr-FR"/>
        </w:rPr>
        <w:t>suppression</w:t>
      </w:r>
    </w:p>
    <w:p w14:paraId="4590003A" w14:textId="77777777" w:rsidR="00A9036D" w:rsidRPr="00CF7BC8" w:rsidRDefault="00AA5B21"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eastAsia="Times New Roman" w:hAnsiTheme="minorHAnsi" w:cstheme="minorHAnsi"/>
          <w:sz w:val="24"/>
          <w:szCs w:val="24"/>
          <w:lang w:eastAsia="fr-FR"/>
        </w:rPr>
      </w:pPr>
      <w:r w:rsidRPr="00CF7BC8">
        <w:rPr>
          <w:rFonts w:asciiTheme="minorHAnsi" w:eastAsia="Times New Roman" w:hAnsiTheme="minorHAnsi" w:cstheme="minorHAnsi"/>
          <w:sz w:val="24"/>
          <w:szCs w:val="24"/>
          <w:lang w:eastAsia="fr-FR"/>
        </w:rPr>
        <w:t>Aucune couleur ne sera prise en compte dans les remontées académiques</w:t>
      </w:r>
    </w:p>
    <w:p w14:paraId="4065934D" w14:textId="76C4319E" w:rsidR="00A9036D" w:rsidRPr="00CF7BC8" w:rsidRDefault="00AA5B21"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CF7BC8">
        <w:rPr>
          <w:rFonts w:asciiTheme="minorHAnsi" w:eastAsia="Times New Roman" w:hAnsiTheme="minorHAnsi" w:cstheme="minorHAnsi"/>
          <w:sz w:val="24"/>
          <w:szCs w:val="24"/>
          <w:lang w:eastAsia="fr-FR"/>
        </w:rPr>
        <w:t>Aucun commentaire, suivi de modifications, note de bas de page, surlignage etc. ne devra être ajouté au document</w:t>
      </w:r>
    </w:p>
    <w:p w14:paraId="3955E289" w14:textId="338EC792" w:rsidR="00892278" w:rsidRPr="00CF7BC8" w:rsidRDefault="00892278"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CF7BC8">
        <w:rPr>
          <w:rFonts w:asciiTheme="minorHAnsi" w:hAnsiTheme="minorHAnsi" w:cstheme="minorHAnsi"/>
          <w:sz w:val="24"/>
          <w:szCs w:val="24"/>
        </w:rPr>
        <w:t>Toujours commencer un amendement par un verbe d'action : ajouter, supprimer, remplacer, etc.</w:t>
      </w:r>
    </w:p>
    <w:p w14:paraId="2EE07AC9" w14:textId="078B06EE" w:rsidR="00892278" w:rsidRPr="00CF7BC8" w:rsidRDefault="00892278"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CF7BC8">
        <w:rPr>
          <w:rFonts w:asciiTheme="minorHAnsi" w:hAnsiTheme="minorHAnsi" w:cstheme="minorHAnsi"/>
          <w:sz w:val="24"/>
          <w:szCs w:val="24"/>
        </w:rPr>
        <w:t>Utiliser le raccourci § pour éviter de saisir « paragraphe » à chaque fois, cela permet de gagner de la place.</w:t>
      </w:r>
    </w:p>
    <w:p w14:paraId="74D342C3" w14:textId="2F21CA4E" w:rsidR="00892278" w:rsidRPr="00CF7BC8" w:rsidRDefault="00892278"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CF7BC8">
        <w:rPr>
          <w:sz w:val="24"/>
          <w:szCs w:val="24"/>
        </w:rPr>
        <w:t>Réduire le nombre de caractères autant que faire se peut : il est inutile de recopier tout un paragraphe pour un ou deux mots. Donc utiliser les (...) pour dire qu'on est plus au début du § et qu'on a coupé. Pour dire que le § continue après la modification, merci d’utiliser le ...</w:t>
      </w:r>
    </w:p>
    <w:p w14:paraId="13D0CFD6" w14:textId="105B78BB" w:rsidR="00A9036D" w:rsidRPr="00CF7BC8" w:rsidRDefault="00AA5B21"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CF7BC8">
        <w:rPr>
          <w:rFonts w:asciiTheme="minorHAnsi" w:eastAsia="Times New Roman" w:hAnsiTheme="minorHAnsi" w:cstheme="minorHAnsi"/>
          <w:sz w:val="24"/>
          <w:szCs w:val="24"/>
          <w:lang w:eastAsia="fr-FR"/>
        </w:rPr>
        <w:t>Pour la féminisation, merci d’adopter le -e</w:t>
      </w:r>
      <w:r w:rsidR="00A230F2" w:rsidRPr="00CF7BC8">
        <w:rPr>
          <w:rFonts w:asciiTheme="minorHAnsi" w:eastAsia="Times New Roman" w:hAnsiTheme="minorHAnsi" w:cstheme="minorHAnsi"/>
          <w:sz w:val="24"/>
          <w:szCs w:val="24"/>
          <w:lang w:eastAsia="fr-FR"/>
        </w:rPr>
        <w:t xml:space="preserve"> (pour les publications nationales papier finales, nous remplacerons pa</w:t>
      </w:r>
      <w:r w:rsidR="000474D6" w:rsidRPr="00CF7BC8">
        <w:rPr>
          <w:rFonts w:asciiTheme="minorHAnsi" w:eastAsia="Times New Roman" w:hAnsiTheme="minorHAnsi" w:cstheme="minorHAnsi"/>
          <w:sz w:val="24"/>
          <w:szCs w:val="24"/>
          <w:lang w:eastAsia="fr-FR"/>
        </w:rPr>
        <w:t>r</w:t>
      </w:r>
      <w:r w:rsidR="00A230F2" w:rsidRPr="00CF7BC8">
        <w:rPr>
          <w:rFonts w:asciiTheme="minorHAnsi" w:eastAsia="Times New Roman" w:hAnsiTheme="minorHAnsi" w:cstheme="minorHAnsi"/>
          <w:sz w:val="24"/>
          <w:szCs w:val="24"/>
          <w:lang w:eastAsia="fr-FR"/>
        </w:rPr>
        <w:t xml:space="preserve"> le point médian moins facilement accessible au clavier</w:t>
      </w:r>
      <w:r w:rsidR="002A2F05">
        <w:rPr>
          <w:rFonts w:asciiTheme="minorHAnsi" w:eastAsia="Times New Roman" w:hAnsiTheme="minorHAnsi" w:cstheme="minorHAnsi"/>
          <w:sz w:val="24"/>
          <w:szCs w:val="24"/>
          <w:lang w:eastAsia="fr-FR"/>
        </w:rPr>
        <w:t>)</w:t>
      </w:r>
      <w:r w:rsidR="00A230F2" w:rsidRPr="00CF7BC8">
        <w:rPr>
          <w:rFonts w:asciiTheme="minorHAnsi" w:eastAsia="Times New Roman" w:hAnsiTheme="minorHAnsi" w:cstheme="minorHAnsi"/>
          <w:sz w:val="24"/>
          <w:szCs w:val="24"/>
          <w:lang w:eastAsia="fr-FR"/>
        </w:rPr>
        <w:t>.</w:t>
      </w:r>
    </w:p>
    <w:p w14:paraId="6253CCBC" w14:textId="56E993A1" w:rsidR="00D66A66" w:rsidRPr="00CF7BC8" w:rsidRDefault="00D66A66"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CF7BC8">
        <w:rPr>
          <w:rFonts w:asciiTheme="minorHAnsi" w:eastAsia="Times New Roman" w:hAnsiTheme="minorHAnsi" w:cstheme="minorHAnsi"/>
          <w:sz w:val="24"/>
          <w:szCs w:val="24"/>
          <w:lang w:eastAsia="fr-FR"/>
        </w:rPr>
        <w:t xml:space="preserve">Merci d’ajouter </w:t>
      </w:r>
      <w:r w:rsidRPr="00CF7BC8">
        <w:rPr>
          <w:rFonts w:asciiTheme="minorHAnsi" w:eastAsia="Times New Roman" w:hAnsiTheme="minorHAnsi" w:cstheme="minorHAnsi"/>
          <w:b/>
          <w:bCs/>
          <w:sz w:val="24"/>
          <w:szCs w:val="24"/>
          <w:lang w:eastAsia="fr-FR"/>
        </w:rPr>
        <w:t>devant votre amendement</w:t>
      </w:r>
      <w:r w:rsidRPr="00CF7BC8">
        <w:rPr>
          <w:rFonts w:asciiTheme="minorHAnsi" w:eastAsia="Times New Roman" w:hAnsiTheme="minorHAnsi" w:cstheme="minorHAnsi"/>
          <w:sz w:val="24"/>
          <w:szCs w:val="24"/>
          <w:lang w:eastAsia="fr-FR"/>
        </w:rPr>
        <w:t xml:space="preserve"> en 3</w:t>
      </w:r>
      <w:r w:rsidRPr="00CF7BC8">
        <w:rPr>
          <w:rFonts w:asciiTheme="minorHAnsi" w:eastAsia="Times New Roman" w:hAnsiTheme="minorHAnsi" w:cstheme="minorHAnsi"/>
          <w:sz w:val="24"/>
          <w:szCs w:val="24"/>
          <w:vertAlign w:val="superscript"/>
          <w:lang w:eastAsia="fr-FR"/>
        </w:rPr>
        <w:t>ème</w:t>
      </w:r>
      <w:r w:rsidRPr="00CF7BC8">
        <w:rPr>
          <w:rFonts w:asciiTheme="minorHAnsi" w:eastAsia="Times New Roman" w:hAnsiTheme="minorHAnsi" w:cstheme="minorHAnsi"/>
          <w:sz w:val="24"/>
          <w:szCs w:val="24"/>
          <w:lang w:eastAsia="fr-FR"/>
        </w:rPr>
        <w:t xml:space="preserve"> colonne, les 3 lettres de votre académie en majuscule </w:t>
      </w:r>
      <w:r w:rsidRPr="00CF7BC8">
        <w:rPr>
          <w:rFonts w:asciiTheme="minorHAnsi" w:eastAsia="Times New Roman" w:hAnsiTheme="minorHAnsi" w:cstheme="minorHAnsi"/>
          <w:i/>
          <w:iCs/>
          <w:sz w:val="24"/>
          <w:szCs w:val="24"/>
          <w:lang w:eastAsia="fr-FR"/>
        </w:rPr>
        <w:t>à la place des XXX</w:t>
      </w:r>
      <w:r w:rsidRPr="00CF7BC8">
        <w:rPr>
          <w:rFonts w:asciiTheme="minorHAnsi" w:eastAsia="Times New Roman" w:hAnsiTheme="minorHAnsi" w:cstheme="minorHAnsi"/>
          <w:sz w:val="24"/>
          <w:szCs w:val="24"/>
          <w:lang w:eastAsia="fr-FR"/>
        </w:rPr>
        <w:t>. Cela facilitera le travail de compilation de nos salariées.</w:t>
      </w:r>
    </w:p>
    <w:p w14:paraId="4CC1F692" w14:textId="77777777" w:rsidR="00A9036D" w:rsidRPr="00EA547C" w:rsidRDefault="00A9036D">
      <w:pPr>
        <w:pStyle w:val="Standard"/>
        <w:autoSpaceDE w:val="0"/>
        <w:rPr>
          <w:rFonts w:asciiTheme="minorHAnsi" w:hAnsiTheme="minorHAnsi" w:cstheme="minorHAnsi"/>
        </w:rPr>
      </w:pPr>
    </w:p>
    <w:p w14:paraId="064C3733" w14:textId="7BD9876E" w:rsidR="00ED0301" w:rsidRPr="00ED0301" w:rsidRDefault="00ED0301" w:rsidP="00ED0301">
      <w:pPr>
        <w:pStyle w:val="Standard"/>
        <w:autoSpaceDE w:val="0"/>
        <w:jc w:val="center"/>
        <w:rPr>
          <w:rFonts w:asciiTheme="minorHAnsi" w:hAnsiTheme="minorHAnsi" w:cstheme="minorHAnsi"/>
          <w:b/>
          <w:sz w:val="56"/>
          <w:szCs w:val="56"/>
        </w:rPr>
      </w:pPr>
      <w:bookmarkStart w:id="0" w:name="_Hlk97628516"/>
      <w:r w:rsidRPr="00ED0301">
        <w:rPr>
          <w:rFonts w:asciiTheme="minorHAnsi" w:hAnsiTheme="minorHAnsi" w:cstheme="minorHAnsi"/>
          <w:b/>
          <w:sz w:val="56"/>
          <w:szCs w:val="56"/>
        </w:rPr>
        <w:lastRenderedPageBreak/>
        <w:t>Thème 3 - Pour une société juste et solidaire</w:t>
      </w:r>
    </w:p>
    <w:p w14:paraId="481D10DC" w14:textId="2AE06229" w:rsidR="00A9036D" w:rsidRPr="00ED0301" w:rsidRDefault="00ED0301" w:rsidP="00ED0301">
      <w:pPr>
        <w:pStyle w:val="Standard"/>
        <w:autoSpaceDE w:val="0"/>
        <w:jc w:val="center"/>
        <w:rPr>
          <w:rFonts w:asciiTheme="minorHAnsi" w:eastAsia="Times New Roman" w:hAnsiTheme="minorHAnsi" w:cstheme="minorHAnsi"/>
          <w:b/>
          <w:bCs/>
          <w:sz w:val="28"/>
          <w:szCs w:val="28"/>
          <w:lang w:eastAsia="fr-FR"/>
        </w:rPr>
      </w:pPr>
      <w:r w:rsidRPr="00ED0301">
        <w:rPr>
          <w:rFonts w:asciiTheme="minorHAnsi" w:eastAsia="Times New Roman" w:hAnsiTheme="minorHAnsi" w:cstheme="minorHAnsi"/>
          <w:b/>
          <w:bCs/>
          <w:sz w:val="28"/>
          <w:szCs w:val="28"/>
          <w:lang w:eastAsia="fr-FR"/>
        </w:rPr>
        <w:t xml:space="preserve">Rapporteur-es : Magali Espinasse, Marylène </w:t>
      </w:r>
      <w:proofErr w:type="spellStart"/>
      <w:r w:rsidRPr="00ED0301">
        <w:rPr>
          <w:rFonts w:asciiTheme="minorHAnsi" w:eastAsia="Times New Roman" w:hAnsiTheme="minorHAnsi" w:cstheme="minorHAnsi"/>
          <w:b/>
          <w:bCs/>
          <w:sz w:val="28"/>
          <w:szCs w:val="28"/>
          <w:lang w:eastAsia="fr-FR"/>
        </w:rPr>
        <w:t>Cahouet</w:t>
      </w:r>
      <w:proofErr w:type="spellEnd"/>
      <w:r w:rsidRPr="00ED0301">
        <w:rPr>
          <w:rFonts w:asciiTheme="minorHAnsi" w:eastAsia="Times New Roman" w:hAnsiTheme="minorHAnsi" w:cstheme="minorHAnsi"/>
          <w:b/>
          <w:bCs/>
          <w:sz w:val="28"/>
          <w:szCs w:val="28"/>
          <w:lang w:eastAsia="fr-FR"/>
        </w:rPr>
        <w:t xml:space="preserve">, Hervé Le </w:t>
      </w:r>
      <w:proofErr w:type="spellStart"/>
      <w:r w:rsidRPr="00ED0301">
        <w:rPr>
          <w:rFonts w:asciiTheme="minorHAnsi" w:eastAsia="Times New Roman" w:hAnsiTheme="minorHAnsi" w:cstheme="minorHAnsi"/>
          <w:b/>
          <w:bCs/>
          <w:sz w:val="28"/>
          <w:szCs w:val="28"/>
          <w:lang w:eastAsia="fr-FR"/>
        </w:rPr>
        <w:t>Fiblec</w:t>
      </w:r>
      <w:proofErr w:type="spellEnd"/>
      <w:r w:rsidRPr="00ED0301">
        <w:rPr>
          <w:rFonts w:asciiTheme="minorHAnsi" w:eastAsia="Times New Roman" w:hAnsiTheme="minorHAnsi" w:cstheme="minorHAnsi"/>
          <w:b/>
          <w:bCs/>
          <w:sz w:val="28"/>
          <w:szCs w:val="28"/>
          <w:lang w:eastAsia="fr-FR"/>
        </w:rPr>
        <w:t>, Hervé Moreau</w:t>
      </w:r>
    </w:p>
    <w:p w14:paraId="29EDB80B" w14:textId="77777777" w:rsidR="00ED0301" w:rsidRPr="00EA547C" w:rsidRDefault="00ED0301">
      <w:pPr>
        <w:pStyle w:val="Standard"/>
        <w:autoSpaceDE w:val="0"/>
        <w:rPr>
          <w:rFonts w:asciiTheme="minorHAnsi" w:hAnsiTheme="minorHAnsi" w:cstheme="minorHAnsi"/>
        </w:rPr>
      </w:pPr>
    </w:p>
    <w:tbl>
      <w:tblPr>
        <w:tblW w:w="15850" w:type="dxa"/>
        <w:tblInd w:w="-289" w:type="dxa"/>
        <w:tblLayout w:type="fixed"/>
        <w:tblCellMar>
          <w:left w:w="10" w:type="dxa"/>
          <w:right w:w="10" w:type="dxa"/>
        </w:tblCellMar>
        <w:tblLook w:val="04A0" w:firstRow="1" w:lastRow="0" w:firstColumn="1" w:lastColumn="0" w:noHBand="0" w:noVBand="1"/>
      </w:tblPr>
      <w:tblGrid>
        <w:gridCol w:w="568"/>
        <w:gridCol w:w="7938"/>
        <w:gridCol w:w="7344"/>
      </w:tblGrid>
      <w:tr w:rsidR="00A9036D" w:rsidRPr="00EA547C" w14:paraId="147E20E9" w14:textId="77777777" w:rsidTr="001A430C">
        <w:tc>
          <w:tcPr>
            <w:tcW w:w="56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1E1CAF40" w14:textId="77777777" w:rsidR="00A9036D" w:rsidRPr="00EA547C" w:rsidRDefault="00AA5B21">
            <w:pPr>
              <w:pStyle w:val="Standard"/>
              <w:autoSpaceDE w:val="0"/>
              <w:jc w:val="center"/>
              <w:rPr>
                <w:rFonts w:asciiTheme="minorHAnsi" w:hAnsiTheme="minorHAnsi" w:cstheme="minorHAnsi"/>
                <w:b/>
                <w:bCs/>
                <w:sz w:val="22"/>
                <w:szCs w:val="22"/>
              </w:rPr>
            </w:pPr>
            <w:bookmarkStart w:id="1" w:name="_Hlk64966939"/>
            <w:bookmarkEnd w:id="1"/>
            <w:r w:rsidRPr="00EA547C">
              <w:rPr>
                <w:rFonts w:asciiTheme="minorHAnsi" w:hAnsiTheme="minorHAnsi" w:cstheme="minorHAnsi"/>
                <w:b/>
                <w:bCs/>
                <w:sz w:val="22"/>
                <w:szCs w:val="22"/>
              </w:rPr>
              <w:t>N°</w:t>
            </w:r>
          </w:p>
        </w:tc>
        <w:tc>
          <w:tcPr>
            <w:tcW w:w="793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4D7BF03C" w14:textId="6CE9A701" w:rsidR="00A9036D" w:rsidRPr="00EA547C" w:rsidRDefault="00AA5B21" w:rsidP="0063346B">
            <w:pPr>
              <w:pStyle w:val="Standard"/>
              <w:autoSpaceDE w:val="0"/>
              <w:jc w:val="center"/>
              <w:rPr>
                <w:rFonts w:asciiTheme="minorHAnsi" w:hAnsiTheme="minorHAnsi" w:cstheme="minorHAnsi"/>
                <w:b/>
                <w:bCs/>
                <w:sz w:val="22"/>
                <w:szCs w:val="22"/>
              </w:rPr>
            </w:pPr>
            <w:r w:rsidRPr="00EA547C">
              <w:rPr>
                <w:rFonts w:asciiTheme="minorHAnsi" w:hAnsiTheme="minorHAnsi" w:cstheme="minorHAnsi"/>
                <w:b/>
                <w:bCs/>
                <w:sz w:val="22"/>
                <w:szCs w:val="22"/>
              </w:rPr>
              <w:t>Texte initial</w:t>
            </w:r>
            <w:r w:rsidR="00892278">
              <w:rPr>
                <w:rFonts w:asciiTheme="minorHAnsi" w:hAnsiTheme="minorHAnsi" w:cstheme="minorHAnsi"/>
                <w:b/>
                <w:bCs/>
                <w:sz w:val="22"/>
                <w:szCs w:val="22"/>
              </w:rPr>
              <w:t xml:space="preserve"> – NE RIEN INSCIRE NI MODIFIER DANS CETTE COLONNE</w:t>
            </w:r>
          </w:p>
        </w:tc>
        <w:tc>
          <w:tcPr>
            <w:tcW w:w="73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BBFA4D" w14:textId="77777777" w:rsidR="00A9036D" w:rsidRPr="00835298" w:rsidRDefault="00AA5B21" w:rsidP="00835298">
            <w:pPr>
              <w:pStyle w:val="Standard"/>
              <w:autoSpaceDE w:val="0"/>
              <w:jc w:val="center"/>
              <w:rPr>
                <w:rFonts w:asciiTheme="minorHAnsi" w:hAnsiTheme="minorHAnsi" w:cstheme="minorHAnsi"/>
                <w:b/>
                <w:bCs/>
                <w:sz w:val="22"/>
                <w:szCs w:val="22"/>
              </w:rPr>
            </w:pPr>
            <w:r w:rsidRPr="00835298">
              <w:rPr>
                <w:rFonts w:asciiTheme="minorHAnsi" w:hAnsiTheme="minorHAnsi" w:cstheme="minorHAnsi"/>
                <w:b/>
                <w:bCs/>
                <w:sz w:val="22"/>
                <w:szCs w:val="22"/>
              </w:rPr>
              <w:t>Vos amendements académiques</w:t>
            </w:r>
          </w:p>
        </w:tc>
      </w:tr>
      <w:tr w:rsidR="001A430C" w:rsidRPr="00EA547C" w14:paraId="0BBA3590"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C14251" w14:textId="768ED639" w:rsidR="001A430C" w:rsidRPr="00EA547C" w:rsidRDefault="001A430C" w:rsidP="001A430C">
            <w:pPr>
              <w:pStyle w:val="Standard"/>
              <w:autoSpaceDE w:val="0"/>
              <w:rPr>
                <w:rFonts w:asciiTheme="minorHAnsi" w:hAnsiTheme="minorHAnsi" w:cstheme="minorHAnsi"/>
                <w:sz w:val="22"/>
                <w:szCs w:val="22"/>
              </w:rPr>
            </w:pPr>
            <w:r w:rsidRPr="00754EE0">
              <w:rPr>
                <w:rFonts w:asciiTheme="minorHAnsi" w:hAnsiTheme="minorHAnsi" w:cstheme="minorHAnsi"/>
                <w:color w:val="000000"/>
                <w:sz w:val="22"/>
                <w:szCs w:val="22"/>
              </w:rPr>
              <w:t>001</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19F5B2" w14:textId="60BD3739" w:rsidR="001A430C" w:rsidRPr="00EA547C" w:rsidRDefault="001A430C" w:rsidP="0063346B">
            <w:pPr>
              <w:pStyle w:val="Standard"/>
              <w:autoSpaceDE w:val="0"/>
              <w:jc w:val="both"/>
              <w:rPr>
                <w:rFonts w:asciiTheme="minorHAnsi" w:hAnsiTheme="minorHAnsi" w:cstheme="minorHAnsi"/>
              </w:rPr>
            </w:pPr>
            <w:r w:rsidRPr="00754EE0">
              <w:rPr>
                <w:rStyle w:val="Aucun"/>
                <w:rFonts w:asciiTheme="minorHAnsi" w:eastAsia="Helvetica" w:hAnsiTheme="minorHAnsi" w:cstheme="minorHAnsi"/>
                <w:sz w:val="22"/>
                <w:szCs w:val="22"/>
              </w:rPr>
              <w:t>Thèm</w:t>
            </w:r>
            <w:r w:rsidRPr="00754EE0">
              <w:rPr>
                <w:rStyle w:val="Aucun"/>
                <w:rFonts w:asciiTheme="minorHAnsi" w:hAnsiTheme="minorHAnsi" w:cstheme="minorHAnsi"/>
                <w:sz w:val="22"/>
                <w:szCs w:val="22"/>
              </w:rPr>
              <w:t xml:space="preserve">e 3 : </w:t>
            </w:r>
            <w:r w:rsidRPr="00754EE0">
              <w:rPr>
                <w:rFonts w:asciiTheme="minorHAnsi" w:hAnsiTheme="minorHAnsi" w:cstheme="minorHAnsi"/>
                <w:color w:val="000000"/>
                <w:sz w:val="22"/>
                <w:szCs w:val="22"/>
              </w:rPr>
              <w:t>Pour une société juste et solidaire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36017" w14:textId="27D7A4F9" w:rsidR="001A430C" w:rsidRPr="00835298" w:rsidRDefault="001A430C" w:rsidP="00835298">
            <w:pPr>
              <w:pStyle w:val="Standard"/>
              <w:autoSpaceDE w:val="0"/>
              <w:snapToGrid w:val="0"/>
              <w:rPr>
                <w:rFonts w:asciiTheme="minorHAnsi" w:hAnsiTheme="minorHAnsi" w:cstheme="minorHAnsi"/>
                <w:sz w:val="22"/>
                <w:szCs w:val="22"/>
              </w:rPr>
            </w:pPr>
            <w:r w:rsidRPr="00835298">
              <w:rPr>
                <w:rFonts w:asciiTheme="minorHAnsi" w:hAnsiTheme="minorHAnsi" w:cstheme="minorHAnsi"/>
                <w:sz w:val="22"/>
                <w:szCs w:val="22"/>
              </w:rPr>
              <w:t xml:space="preserve">XXX - </w:t>
            </w:r>
          </w:p>
        </w:tc>
      </w:tr>
      <w:tr w:rsidR="00BC6CB9" w:rsidRPr="00EA547C" w14:paraId="629EE38C"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A186B4" w14:textId="3B803E87" w:rsidR="00BC6CB9" w:rsidRPr="00754EE0" w:rsidRDefault="00BC6CB9" w:rsidP="00BC6CB9">
            <w:pPr>
              <w:pStyle w:val="Standard"/>
              <w:autoSpaceDE w:val="0"/>
              <w:rPr>
                <w:rFonts w:asciiTheme="minorHAnsi" w:hAnsiTheme="minorHAnsi" w:cstheme="minorHAnsi"/>
                <w:color w:val="000000"/>
                <w:sz w:val="22"/>
                <w:szCs w:val="22"/>
              </w:rPr>
            </w:pPr>
            <w:r w:rsidRPr="00754EE0">
              <w:rPr>
                <w:rFonts w:asciiTheme="minorHAnsi" w:hAnsiTheme="minorHAnsi" w:cstheme="minorHAnsi"/>
                <w:color w:val="000000"/>
                <w:sz w:val="22"/>
                <w:szCs w:val="22"/>
              </w:rPr>
              <w:t>002</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B96F2D" w14:textId="13D5A036" w:rsidR="00BC6CB9" w:rsidRPr="00754EE0" w:rsidRDefault="00BC6CB9" w:rsidP="00BC6CB9">
            <w:pPr>
              <w:pStyle w:val="Standard"/>
              <w:autoSpaceDE w:val="0"/>
              <w:jc w:val="both"/>
              <w:rPr>
                <w:rStyle w:val="Aucun"/>
                <w:rFonts w:asciiTheme="minorHAnsi" w:eastAsia="Helvetica" w:hAnsiTheme="minorHAnsi" w:cstheme="minorHAnsi"/>
                <w:sz w:val="22"/>
                <w:szCs w:val="22"/>
              </w:rPr>
            </w:pPr>
            <w:r>
              <w:rPr>
                <w:rStyle w:val="Aucun"/>
                <w:rFonts w:asciiTheme="minorHAnsi" w:eastAsia="Helvetica" w:hAnsiTheme="minorHAnsi" w:cstheme="minorHAnsi"/>
                <w:sz w:val="22"/>
                <w:szCs w:val="22"/>
              </w:rPr>
              <w:t>Introduction : Un syndicalisme à l’écoute des questions de société</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AC545" w14:textId="58335BD3" w:rsidR="00BC6CB9" w:rsidRPr="00835298" w:rsidRDefault="00DF579B" w:rsidP="00BC6CB9">
            <w:pPr>
              <w:pStyle w:val="Standard"/>
              <w:autoSpaceDE w:val="0"/>
              <w:snapToGrid w:val="0"/>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26E3B61C"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A59BAD" w14:textId="042EFDF8"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003</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51DE77" w14:textId="5337127D"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eastAsia="Helvetica" w:hAnsiTheme="minorHAnsi" w:cstheme="minorHAnsi"/>
                <w:sz w:val="22"/>
                <w:szCs w:val="22"/>
              </w:rPr>
            </w:pPr>
            <w:r w:rsidRPr="00754EE0">
              <w:rPr>
                <w:rFonts w:asciiTheme="minorHAnsi" w:hAnsiTheme="minorHAnsi" w:cstheme="minorHAnsi"/>
                <w:color w:val="000000"/>
                <w:sz w:val="22"/>
                <w:szCs w:val="22"/>
              </w:rPr>
              <w:t>Syndicat de transformation sociale, le SNES-FSU se donne les leviers pour agir dans une dynamique de progrès social. Il revendique et promeut une société dans laquelle égalité, justice, solidarité et responsabilité vont de pair. Une société qui ne se préoccuperait pas de justice, de</w:t>
            </w:r>
            <w:r w:rsidRPr="00754EE0">
              <w:rPr>
                <w:rFonts w:asciiTheme="minorHAnsi" w:hAnsiTheme="minorHAnsi" w:cstheme="minorHAnsi"/>
                <w:strike/>
                <w:color w:val="000000"/>
                <w:sz w:val="22"/>
                <w:szCs w:val="22"/>
              </w:rPr>
              <w:t>s</w:t>
            </w:r>
            <w:r w:rsidRPr="00754EE0">
              <w:rPr>
                <w:rFonts w:asciiTheme="minorHAnsi" w:hAnsiTheme="minorHAnsi" w:cstheme="minorHAnsi"/>
                <w:color w:val="000000"/>
                <w:sz w:val="22"/>
                <w:szCs w:val="22"/>
              </w:rPr>
              <w:t xml:space="preserve"> libertés, de</w:t>
            </w:r>
            <w:r w:rsidRPr="00754EE0">
              <w:rPr>
                <w:rFonts w:asciiTheme="minorHAnsi" w:hAnsiTheme="minorHAnsi" w:cstheme="minorHAnsi"/>
                <w:strike/>
                <w:color w:val="000000"/>
                <w:sz w:val="22"/>
                <w:szCs w:val="22"/>
              </w:rPr>
              <w:t>s</w:t>
            </w:r>
            <w:r w:rsidRPr="00754EE0">
              <w:rPr>
                <w:rFonts w:asciiTheme="minorHAnsi" w:hAnsiTheme="minorHAnsi" w:cstheme="minorHAnsi"/>
                <w:color w:val="000000"/>
                <w:sz w:val="22"/>
                <w:szCs w:val="22"/>
              </w:rPr>
              <w:t xml:space="preserve"> stratégies écologiques en dehors de son territoire se mettrait en danger. La Covid en a donné une preuve manifeste.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051EC" w14:textId="446D5840"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rPr>
                <w:rFonts w:asciiTheme="minorHAnsi" w:eastAsia="Helvetica" w:hAnsiTheme="minorHAnsi" w:cstheme="minorHAnsi"/>
                <w:sz w:val="22"/>
                <w:szCs w:val="22"/>
              </w:rPr>
            </w:pPr>
            <w:r w:rsidRPr="00835298">
              <w:rPr>
                <w:rFonts w:asciiTheme="minorHAnsi" w:hAnsiTheme="minorHAnsi" w:cstheme="minorHAnsi"/>
                <w:sz w:val="22"/>
                <w:szCs w:val="22"/>
              </w:rPr>
              <w:t>XXX -</w:t>
            </w:r>
          </w:p>
        </w:tc>
      </w:tr>
      <w:tr w:rsidR="00BC6CB9" w:rsidRPr="00EA547C" w14:paraId="2A49AC0E"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CE0ED1" w14:textId="221185D0"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004</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1B15B5" w14:textId="60B9B18E"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754EE0">
              <w:rPr>
                <w:rStyle w:val="Aucun"/>
                <w:rFonts w:asciiTheme="minorHAnsi" w:eastAsia="Helvetica" w:hAnsiTheme="minorHAnsi" w:cstheme="minorHAnsi"/>
                <w:sz w:val="22"/>
                <w:szCs w:val="22"/>
              </w:rPr>
              <w:t xml:space="preserve">Pour le syndicat, il y a nécessité à voir plus loin que son strict périmètre. Le thème 3 traite de questions de fond qui ont toute leur place dans le champ d’action du SNES-FSU : ses projets pour l’Ecole et les Services Publics ne peuvent prendre corps que dans une société différente, juste et solidaire. Les gouvernements successifs ont mis à mal les solidarités et les libertés, en agissant à l’encontre des intérêts du plus grand nombre, par des réformes sur les retraites, la fiscalité, la sécurité sociale, en restreignant les libertés publiques. Le SNES-FSU a des propositions et des revendications à faire valoir et à approfondir. Ce thème 3 est à l’image de </w:t>
            </w:r>
            <w:r w:rsidRPr="00754EE0">
              <w:rPr>
                <w:rStyle w:val="Aucun"/>
                <w:rFonts w:asciiTheme="minorHAnsi" w:eastAsia="Helvetica" w:hAnsiTheme="minorHAnsi" w:cstheme="minorHAnsi"/>
                <w:color w:val="000000"/>
                <w:sz w:val="22"/>
                <w:szCs w:val="22"/>
              </w:rPr>
              <w:t>sa conception d’un syndicalisme dynamique, ouvert et créatif, à l’écoute de</w:t>
            </w:r>
            <w:r>
              <w:rPr>
                <w:rStyle w:val="Aucun"/>
                <w:rFonts w:asciiTheme="minorHAnsi" w:eastAsia="Helvetica" w:hAnsiTheme="minorHAnsi" w:cstheme="minorHAnsi"/>
                <w:color w:val="000000"/>
                <w:sz w:val="22"/>
                <w:szCs w:val="22"/>
              </w:rPr>
              <w:t>s</w:t>
            </w:r>
            <w:r w:rsidRPr="00754EE0">
              <w:rPr>
                <w:rStyle w:val="Aucun"/>
                <w:rFonts w:asciiTheme="minorHAnsi" w:eastAsia="Helvetica" w:hAnsiTheme="minorHAnsi" w:cstheme="minorHAnsi"/>
                <w:color w:val="000000"/>
                <w:sz w:val="22"/>
                <w:szCs w:val="22"/>
              </w:rPr>
              <w:t xml:space="preserve"> questions de société.</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C99EA" w14:textId="31DF6B0A"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rPr>
                <w:rFonts w:asciiTheme="minorHAnsi" w:eastAsia="Helvetica" w:hAnsiTheme="minorHAnsi" w:cstheme="minorHAnsi"/>
                <w:sz w:val="22"/>
                <w:szCs w:val="22"/>
              </w:rPr>
            </w:pPr>
            <w:r w:rsidRPr="00835298">
              <w:rPr>
                <w:rFonts w:asciiTheme="minorHAnsi" w:hAnsiTheme="minorHAnsi" w:cstheme="minorHAnsi"/>
                <w:sz w:val="22"/>
                <w:szCs w:val="22"/>
              </w:rPr>
              <w:t>XXX -</w:t>
            </w:r>
          </w:p>
        </w:tc>
      </w:tr>
      <w:tr w:rsidR="00BC6CB9" w:rsidRPr="00EA547C" w14:paraId="4262A9C5"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5A6D46" w14:textId="6ABF56A0"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005</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1F0E9E" w14:textId="77777777"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eastAsia="Helvetica"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0845D" w14:textId="631A25AA"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rPr>
                <w:rFonts w:asciiTheme="minorHAnsi" w:eastAsia="Helvetica" w:hAnsiTheme="minorHAnsi" w:cstheme="minorHAnsi"/>
                <w:sz w:val="22"/>
                <w:szCs w:val="22"/>
              </w:rPr>
            </w:pPr>
            <w:r w:rsidRPr="00835298">
              <w:rPr>
                <w:rFonts w:asciiTheme="minorHAnsi" w:hAnsiTheme="minorHAnsi" w:cstheme="minorHAnsi"/>
                <w:sz w:val="22"/>
                <w:szCs w:val="22"/>
              </w:rPr>
              <w:t>XXX -</w:t>
            </w:r>
          </w:p>
        </w:tc>
      </w:tr>
      <w:tr w:rsidR="00BC6CB9" w:rsidRPr="00EA547C" w14:paraId="34BD8D8A"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17B711" w14:textId="2EB65EB6"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006</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D6F279" w14:textId="448ADE31"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eastAsia="Helvetica" w:hAnsiTheme="minorHAnsi" w:cstheme="minorHAnsi"/>
                <w:sz w:val="22"/>
                <w:szCs w:val="22"/>
              </w:rPr>
            </w:pPr>
            <w:r w:rsidRPr="00754EE0">
              <w:rPr>
                <w:rStyle w:val="Aucun"/>
                <w:rFonts w:asciiTheme="minorHAnsi" w:hAnsiTheme="minorHAnsi" w:cstheme="minorHAnsi"/>
                <w:sz w:val="22"/>
                <w:szCs w:val="22"/>
              </w:rPr>
              <w:t xml:space="preserve">Fiche 1 – </w:t>
            </w:r>
            <w:r w:rsidRPr="00754EE0">
              <w:rPr>
                <w:rStyle w:val="Aucun"/>
                <w:rFonts w:asciiTheme="minorHAnsi" w:hAnsiTheme="minorHAnsi" w:cstheme="minorHAnsi"/>
                <w:color w:val="000000"/>
                <w:sz w:val="22"/>
                <w:szCs w:val="22"/>
              </w:rPr>
              <w:t>Fiscalité et justice sociale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0E9FE" w14:textId="7D23CC16"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rPr>
                <w:rFonts w:asciiTheme="minorHAnsi" w:eastAsia="Helvetica" w:hAnsiTheme="minorHAnsi" w:cstheme="minorHAnsi"/>
                <w:sz w:val="22"/>
                <w:szCs w:val="22"/>
              </w:rPr>
            </w:pPr>
            <w:r w:rsidRPr="00835298">
              <w:rPr>
                <w:rFonts w:asciiTheme="minorHAnsi" w:hAnsiTheme="minorHAnsi" w:cstheme="minorHAnsi"/>
                <w:sz w:val="22"/>
                <w:szCs w:val="22"/>
              </w:rPr>
              <w:t>XXX -</w:t>
            </w:r>
          </w:p>
        </w:tc>
      </w:tr>
      <w:tr w:rsidR="00BC6CB9" w:rsidRPr="00EA547C" w14:paraId="129925B4"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EBBFEC" w14:textId="5C290563" w:rsidR="00BC6CB9" w:rsidRPr="00EA547C" w:rsidRDefault="00BC6CB9" w:rsidP="00BC6CB9">
            <w:pPr>
              <w:pStyle w:val="Standard"/>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007</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2EA3F0" w14:textId="6C1F442F" w:rsidR="00BC6CB9" w:rsidRPr="00EA547C" w:rsidRDefault="00BC6CB9" w:rsidP="00BC6CB9">
            <w:pPr>
              <w:pStyle w:val="Standard"/>
              <w:autoSpaceDE w:val="0"/>
              <w:snapToGrid w:val="0"/>
              <w:jc w:val="both"/>
              <w:rPr>
                <w:rFonts w:asciiTheme="minorHAnsi" w:eastAsia="Helvetica" w:hAnsiTheme="minorHAnsi" w:cstheme="minorHAnsi"/>
                <w:sz w:val="22"/>
                <w:szCs w:val="22"/>
              </w:rPr>
            </w:pPr>
            <w:r w:rsidRPr="00754EE0">
              <w:rPr>
                <w:rFonts w:asciiTheme="minorHAnsi" w:hAnsiTheme="minorHAnsi" w:cstheme="minorHAnsi"/>
                <w:color w:val="000000"/>
                <w:sz w:val="22"/>
                <w:szCs w:val="22"/>
              </w:rPr>
              <w:t>1.1</w:t>
            </w:r>
            <w:r w:rsidRPr="00754EE0">
              <w:rPr>
                <w:rFonts w:asciiTheme="minorHAnsi" w:hAnsiTheme="minorHAnsi" w:cstheme="minorHAnsi"/>
                <w:sz w:val="22"/>
                <w:szCs w:val="22"/>
              </w:rPr>
              <w:t xml:space="preserve"> </w:t>
            </w:r>
            <w:r w:rsidRPr="00754EE0">
              <w:rPr>
                <w:rFonts w:asciiTheme="minorHAnsi" w:hAnsiTheme="minorHAnsi" w:cstheme="minorHAnsi"/>
                <w:color w:val="000000"/>
                <w:sz w:val="22"/>
                <w:szCs w:val="22"/>
              </w:rPr>
              <w:t>Pour un système fiscal juste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41AEA" w14:textId="61596652" w:rsidR="00BC6CB9" w:rsidRPr="00835298" w:rsidRDefault="00BC6CB9" w:rsidP="00BC6CB9">
            <w:pPr>
              <w:pStyle w:val="Standard"/>
              <w:autoSpaceDE w:val="0"/>
              <w:snapToGrid w:val="0"/>
              <w:rPr>
                <w:rFonts w:asciiTheme="minorHAnsi" w:eastAsia="Helvetica" w:hAnsiTheme="minorHAnsi" w:cstheme="minorHAnsi"/>
                <w:sz w:val="22"/>
                <w:szCs w:val="22"/>
              </w:rPr>
            </w:pPr>
            <w:r w:rsidRPr="00835298">
              <w:rPr>
                <w:rFonts w:asciiTheme="minorHAnsi" w:hAnsiTheme="minorHAnsi" w:cstheme="minorHAnsi"/>
                <w:sz w:val="22"/>
                <w:szCs w:val="22"/>
              </w:rPr>
              <w:t>XXX -</w:t>
            </w:r>
          </w:p>
        </w:tc>
      </w:tr>
      <w:tr w:rsidR="00BC6CB9" w:rsidRPr="00EA547C" w14:paraId="7451B97E"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4821B1" w14:textId="71CF1CD9" w:rsidR="00BC6CB9" w:rsidRPr="00EA547C" w:rsidRDefault="00BC6CB9" w:rsidP="00BC6CB9">
            <w:pPr>
              <w:pStyle w:val="Standard"/>
              <w:autoSpaceDE w:val="0"/>
              <w:rPr>
                <w:rFonts w:asciiTheme="minorHAnsi" w:hAnsiTheme="minorHAnsi" w:cstheme="minorHAnsi"/>
              </w:rPr>
            </w:pPr>
            <w:r w:rsidRPr="00754EE0">
              <w:rPr>
                <w:rFonts w:asciiTheme="minorHAnsi" w:hAnsiTheme="minorHAnsi" w:cstheme="minorHAnsi"/>
                <w:color w:val="000000"/>
                <w:sz w:val="22"/>
                <w:szCs w:val="22"/>
              </w:rPr>
              <w:t>008</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41443A" w14:textId="1EE78DF5" w:rsidR="00BC6CB9" w:rsidRPr="00EA547C" w:rsidRDefault="00BC6CB9" w:rsidP="00BC6CB9">
            <w:pPr>
              <w:pStyle w:val="Standard"/>
              <w:autoSpaceDE w:val="0"/>
              <w:jc w:val="both"/>
              <w:rPr>
                <w:rFonts w:asciiTheme="minorHAnsi" w:hAnsiTheme="minorHAnsi" w:cstheme="minorHAnsi"/>
              </w:rPr>
            </w:pPr>
            <w:r w:rsidRPr="00754EE0">
              <w:rPr>
                <w:rFonts w:asciiTheme="minorHAnsi" w:hAnsiTheme="minorHAnsi" w:cstheme="minorHAnsi"/>
                <w:sz w:val="22"/>
                <w:szCs w:val="22"/>
              </w:rPr>
              <w:t>Le système fiscal constitue un des piliers pour financer les dépenses publiques et assurer la redistribution des richesses.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33AC0" w14:textId="3DB73B38" w:rsidR="00BC6CB9" w:rsidRPr="00835298" w:rsidRDefault="00BC6CB9" w:rsidP="00BC6CB9">
            <w:pPr>
              <w:pStyle w:val="Standard"/>
              <w:autoSpaceDE w:val="0"/>
              <w:snapToGrid w:val="0"/>
              <w:rPr>
                <w:rFonts w:asciiTheme="minorHAnsi" w:eastAsia="Helvetica" w:hAnsiTheme="minorHAnsi" w:cstheme="minorHAnsi"/>
                <w:sz w:val="22"/>
                <w:szCs w:val="22"/>
              </w:rPr>
            </w:pPr>
            <w:r w:rsidRPr="00835298">
              <w:rPr>
                <w:rFonts w:asciiTheme="minorHAnsi" w:hAnsiTheme="minorHAnsi" w:cstheme="minorHAnsi"/>
                <w:sz w:val="22"/>
                <w:szCs w:val="22"/>
              </w:rPr>
              <w:t>XXX -</w:t>
            </w:r>
          </w:p>
        </w:tc>
      </w:tr>
      <w:tr w:rsidR="00BC6CB9" w:rsidRPr="00EA547C" w14:paraId="7558A928"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4601EB" w14:textId="61AA4E84" w:rsidR="00BC6CB9" w:rsidRPr="00EA547C" w:rsidRDefault="00BC6CB9" w:rsidP="00BC6CB9">
            <w:pPr>
              <w:pStyle w:val="Standard"/>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009</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C48AFB" w14:textId="3C259250" w:rsidR="00BC6CB9" w:rsidRPr="00EA547C" w:rsidRDefault="00BC6CB9" w:rsidP="00BC6CB9">
            <w:pPr>
              <w:pStyle w:val="Standard"/>
              <w:autoSpaceDE w:val="0"/>
              <w:snapToGrid w:val="0"/>
              <w:jc w:val="both"/>
              <w:rPr>
                <w:rFonts w:asciiTheme="minorHAnsi" w:eastAsia="Helvetica" w:hAnsiTheme="minorHAnsi" w:cstheme="minorHAnsi"/>
                <w:sz w:val="22"/>
                <w:szCs w:val="22"/>
              </w:rPr>
            </w:pPr>
            <w:r w:rsidRPr="00754EE0">
              <w:rPr>
                <w:rFonts w:asciiTheme="minorHAnsi" w:hAnsiTheme="minorHAnsi" w:cstheme="minorHAnsi"/>
                <w:sz w:val="22"/>
                <w:szCs w:val="22"/>
              </w:rPr>
              <w:t>Au fil des années, le système est devenu inégalitaire et les grandes fortunes se sont considérablement enrichies. La fin de l’ISF, la baisse de l’impôt sur les sociétés, la plupart des niches fiscales et les régimes dérogatoires remettent en question le principe d’égalité devant l’impôt. Les impôts indirects pèsent lourdement sur les plus faibles revenus.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4ADB4" w14:textId="3967AE9B" w:rsidR="00BC6CB9" w:rsidRPr="00835298" w:rsidRDefault="00BC6CB9" w:rsidP="00BC6CB9">
            <w:pPr>
              <w:pStyle w:val="Standard"/>
              <w:autoSpaceDE w:val="0"/>
              <w:snapToGrid w:val="0"/>
              <w:rPr>
                <w:rFonts w:asciiTheme="minorHAnsi" w:eastAsia="Helvetica" w:hAnsiTheme="minorHAnsi" w:cstheme="minorHAnsi"/>
                <w:sz w:val="22"/>
                <w:szCs w:val="22"/>
              </w:rPr>
            </w:pPr>
            <w:r w:rsidRPr="00835298">
              <w:rPr>
                <w:rFonts w:asciiTheme="minorHAnsi" w:hAnsiTheme="minorHAnsi" w:cstheme="minorHAnsi"/>
                <w:sz w:val="22"/>
                <w:szCs w:val="22"/>
              </w:rPr>
              <w:t>XXX -</w:t>
            </w:r>
          </w:p>
        </w:tc>
      </w:tr>
      <w:tr w:rsidR="00BC6CB9" w:rsidRPr="00EA547C" w14:paraId="266893A1"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5E4A68" w14:textId="6F2C9F62"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010</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5960C1" w14:textId="061ABCEA"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754EE0">
              <w:rPr>
                <w:rFonts w:asciiTheme="minorHAnsi" w:hAnsiTheme="minorHAnsi" w:cstheme="minorHAnsi"/>
                <w:sz w:val="22"/>
                <w:szCs w:val="22"/>
              </w:rPr>
              <w:t xml:space="preserve">Fraudes et évasion fiscale perdurent. La taxe GAFA française est dérisoire face aux bénéfices records des géants du numérique.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1B850" w14:textId="59A2534A"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25D7CFFA"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F454AB" w14:textId="6A69D422"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011</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60DB0A" w14:textId="5EA8D33A"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754EE0">
              <w:rPr>
                <w:rFonts w:asciiTheme="minorHAnsi" w:hAnsiTheme="minorHAnsi" w:cstheme="minorHAnsi"/>
                <w:sz w:val="22"/>
                <w:szCs w:val="22"/>
              </w:rPr>
              <w:t>Les inégalités flagrantes provoquent le rejet de l’impôt : quelle campagne mener pour sensibiliser nos collègues et l’opinion sur le rôle de l’impôt pour les solidarités ? Des mesures sont à revendiquer en faveur d’une politique sociale juste : améliorer le rendement de l’impôt sur le revenu des personnes physiques, renforcer sa progressivité, mettre fin aux cadeaux fiscaux aux plus riches et au capital, lutter contre les paradis fiscaux. L’impôt sur les successions, symbolique de la priorité accordée au patrimoine, est à l’ordre du jour : quelle réforme envisager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0144E" w14:textId="436215B3"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835298">
              <w:rPr>
                <w:rFonts w:asciiTheme="minorHAnsi" w:hAnsiTheme="minorHAnsi" w:cstheme="minorHAnsi"/>
                <w:sz w:val="22"/>
                <w:szCs w:val="22"/>
              </w:rPr>
              <w:t>XXX -</w:t>
            </w:r>
          </w:p>
        </w:tc>
      </w:tr>
      <w:tr w:rsidR="00BC6CB9" w:rsidRPr="00EA547C" w14:paraId="0CABED4C"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5262EA" w14:textId="78148575"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lastRenderedPageBreak/>
              <w:t>012</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A99494" w14:textId="77777777"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5EF59" w14:textId="24E7495F"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3A13F1E0"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BB266C" w14:textId="253B97D5"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013</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BDBE59" w14:textId="3BA85EE5"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754EE0">
              <w:rPr>
                <w:rFonts w:asciiTheme="minorHAnsi" w:hAnsiTheme="minorHAnsi" w:cstheme="minorHAnsi"/>
                <w:sz w:val="22"/>
                <w:szCs w:val="22"/>
              </w:rPr>
              <w:t>1.2 Services Publics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C3040" w14:textId="57F69714"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835298">
              <w:rPr>
                <w:rFonts w:asciiTheme="minorHAnsi" w:hAnsiTheme="minorHAnsi" w:cstheme="minorHAnsi"/>
                <w:sz w:val="22"/>
                <w:szCs w:val="22"/>
              </w:rPr>
              <w:t>XXX -</w:t>
            </w:r>
          </w:p>
        </w:tc>
      </w:tr>
      <w:tr w:rsidR="00BC6CB9" w:rsidRPr="00EA547C" w14:paraId="2D3BC622"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32E40F" w14:textId="005A52DC"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014</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63EA70" w14:textId="42F3A887"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754EE0">
              <w:rPr>
                <w:rFonts w:asciiTheme="minorHAnsi" w:hAnsiTheme="minorHAnsi" w:cstheme="minorHAnsi"/>
                <w:sz w:val="22"/>
                <w:szCs w:val="22"/>
              </w:rPr>
              <w:t>La réforme globale de la fiscalité ne peut s’effectuer qu’avec le développement des Services Publics, le recrutement de personnels, des moyens juridiques et plus de démocratie. Les Services publics assurent la double fonction de contribution à la production des richesses et de redistribution. Ils ont aussi à jouer un rôle déterminant dans la protection de l’environnement. Mais les agents connaissent une crise profonde qui ne leur permet pas de remplir leurs missions. Le SNES et la FSU doivent jouer un rôle majeur pour la défense et la valorisation des Services Publics.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5C677" w14:textId="2A0EC4BE"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835298">
              <w:rPr>
                <w:rFonts w:asciiTheme="minorHAnsi" w:hAnsiTheme="minorHAnsi" w:cstheme="minorHAnsi"/>
                <w:sz w:val="22"/>
                <w:szCs w:val="22"/>
              </w:rPr>
              <w:t>XXX -</w:t>
            </w:r>
          </w:p>
        </w:tc>
      </w:tr>
      <w:tr w:rsidR="00BC6CB9" w:rsidRPr="00EA547C" w14:paraId="190B1EE2"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2CC66A" w14:textId="65391F59"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015</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C4B5F5" w14:textId="77777777"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575F6" w14:textId="139E64C6"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6EDE2A3F"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AC86A3" w14:textId="1F955816"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016</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B60072" w14:textId="05089210"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754EE0">
              <w:rPr>
                <w:rFonts w:asciiTheme="minorHAnsi" w:hAnsiTheme="minorHAnsi" w:cstheme="minorHAnsi"/>
                <w:sz w:val="22"/>
                <w:szCs w:val="22"/>
              </w:rPr>
              <w:t>1.3. La crise du logement</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BD81B" w14:textId="3E8CB8CD"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704B6E16"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0793B1" w14:textId="095561FD"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017</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B9E137" w14:textId="630AFCD6"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754EE0">
              <w:rPr>
                <w:rFonts w:asciiTheme="minorHAnsi" w:hAnsiTheme="minorHAnsi" w:cstheme="minorHAnsi"/>
                <w:sz w:val="22"/>
                <w:szCs w:val="22"/>
              </w:rPr>
              <w:t>Elle s’est accentuée, avec des répercussions catastrophiques, notamment sur les élèves et leur famille, pendant la pandémie. Le mal-logement n’épargne pas les fonctionnaires et notamment les collègues en début de carrière. Les politiques actuelles renforcent financiarisation du logement social et inégalités sociales.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1D4BE" w14:textId="035FA827"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835298">
              <w:rPr>
                <w:rFonts w:asciiTheme="minorHAnsi" w:hAnsiTheme="minorHAnsi" w:cstheme="minorHAnsi"/>
                <w:sz w:val="22"/>
                <w:szCs w:val="22"/>
              </w:rPr>
              <w:t xml:space="preserve">XXX - </w:t>
            </w:r>
          </w:p>
        </w:tc>
      </w:tr>
      <w:tr w:rsidR="00BC6CB9" w:rsidRPr="00EA547C" w14:paraId="26ADF084"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CB45DE" w14:textId="3C8C8CF7"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018</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442380" w14:textId="0D38504F"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754EE0">
              <w:rPr>
                <w:rStyle w:val="Aucun"/>
                <w:rFonts w:asciiTheme="minorHAnsi" w:hAnsiTheme="minorHAnsi" w:cstheme="minorHAnsi"/>
                <w:sz w:val="22"/>
                <w:szCs w:val="22"/>
              </w:rPr>
              <w:t>Une réforme globale est nécessaire au niveau du budget et des politiques urbaines en faveur des habitants et du climat. Comment garantir le droit au logement pour toutes les catégories de population ? Le SNES-FSU lutte sur ces questions avec d’autres forces syndicales et des associations. Comment faire de cette question un sujet revendicatif mieux partagé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2B4C6" w14:textId="07C28197"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835298">
              <w:rPr>
                <w:rFonts w:asciiTheme="minorHAnsi" w:hAnsiTheme="minorHAnsi" w:cstheme="minorHAnsi"/>
                <w:sz w:val="22"/>
                <w:szCs w:val="22"/>
              </w:rPr>
              <w:t>XXX -</w:t>
            </w:r>
          </w:p>
        </w:tc>
      </w:tr>
      <w:tr w:rsidR="00BC6CB9" w:rsidRPr="00EA547C" w14:paraId="150D029D"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F0B099" w14:textId="21AA8B68"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019</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B3C3B6" w14:textId="3A0E758C"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754EE0">
              <w:rPr>
                <w:rFonts w:asciiTheme="minorHAnsi" w:hAnsiTheme="minorHAnsi" w:cstheme="minorHAnsi"/>
                <w:sz w:val="22"/>
                <w:szCs w:val="22"/>
              </w:rPr>
              <w:t xml:space="preserve">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7E6C7" w14:textId="4BF231C8"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835298">
              <w:rPr>
                <w:rFonts w:asciiTheme="minorHAnsi" w:hAnsiTheme="minorHAnsi" w:cstheme="minorHAnsi"/>
                <w:sz w:val="22"/>
                <w:szCs w:val="22"/>
              </w:rPr>
              <w:t>XXX -</w:t>
            </w:r>
          </w:p>
        </w:tc>
      </w:tr>
      <w:tr w:rsidR="00BC6CB9" w:rsidRPr="00EA547C" w14:paraId="78350E1A"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29FBDB" w14:textId="3768333B"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020</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AFCA96" w14:textId="09D817DD"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754EE0">
              <w:rPr>
                <w:rStyle w:val="Aucun"/>
                <w:rFonts w:asciiTheme="minorHAnsi" w:hAnsiTheme="minorHAnsi" w:cstheme="minorHAnsi"/>
                <w:sz w:val="22"/>
                <w:szCs w:val="22"/>
              </w:rPr>
              <w:t xml:space="preserve">Fiche 2 – </w:t>
            </w:r>
            <w:r w:rsidRPr="00754EE0">
              <w:rPr>
                <w:rFonts w:asciiTheme="minorHAnsi" w:hAnsiTheme="minorHAnsi" w:cstheme="minorHAnsi"/>
                <w:color w:val="000000"/>
                <w:sz w:val="22"/>
                <w:szCs w:val="22"/>
              </w:rPr>
              <w:t>Défendre et reconquérir la Sécurité sociale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BC805" w14:textId="256C9AC7"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835298">
              <w:rPr>
                <w:rFonts w:asciiTheme="minorHAnsi" w:hAnsiTheme="minorHAnsi" w:cstheme="minorHAnsi"/>
                <w:sz w:val="22"/>
                <w:szCs w:val="22"/>
              </w:rPr>
              <w:t>XXX -</w:t>
            </w:r>
          </w:p>
        </w:tc>
      </w:tr>
      <w:tr w:rsidR="00BC6CB9" w:rsidRPr="00EA547C" w14:paraId="068386EC"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6AF4AE" w14:textId="244B7766"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021</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398D27" w14:textId="375145CB"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754EE0">
              <w:rPr>
                <w:rFonts w:asciiTheme="minorHAnsi" w:hAnsiTheme="minorHAnsi" w:cstheme="minorHAnsi"/>
                <w:sz w:val="22"/>
                <w:szCs w:val="22"/>
              </w:rPr>
              <w:t>2.1. Un financement et une gouvernance à reconquérir</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8F81E" w14:textId="527A84F5"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835298">
              <w:rPr>
                <w:rFonts w:asciiTheme="minorHAnsi" w:hAnsiTheme="minorHAnsi" w:cstheme="minorHAnsi"/>
                <w:sz w:val="22"/>
                <w:szCs w:val="22"/>
              </w:rPr>
              <w:t>XXX -</w:t>
            </w:r>
          </w:p>
        </w:tc>
      </w:tr>
      <w:tr w:rsidR="00BC6CB9" w:rsidRPr="00EA547C" w14:paraId="2F6A792B"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DBAE1F" w14:textId="1DD18B6C"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022</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B3E9C6" w14:textId="5E88D8BC"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754EE0">
              <w:rPr>
                <w:rFonts w:asciiTheme="minorHAnsi" w:hAnsiTheme="minorHAnsi" w:cstheme="minorHAnsi"/>
                <w:color w:val="000000"/>
                <w:sz w:val="22"/>
                <w:szCs w:val="22"/>
              </w:rPr>
              <w:t>Alors que la Sécu a fait la preuve de son efficacité durant la crise sanitaire, elle est plus que jamais menacée. Le gouvernement a fait le choix, via la CADES, de faire rembourser une partie de la dette née des dépenses supplémentaires liées au Covid en puisant dans les ressources de la Sécurité sociale. Le SNES, avec la FSU, dénonce ce choix et confirme ses mandats pour la gestion démocratique et le financement de la Sécu. Les cotisations sociales doivent redevenir une ressource dominante et légitime avec un élargissement de l’assiette de prélèvement pour financer des droits universalisés.</w:t>
            </w:r>
            <w:r w:rsidRPr="00754EE0">
              <w:rPr>
                <w:rFonts w:asciiTheme="minorHAnsi" w:hAnsiTheme="minorHAnsi" w:cstheme="minorHAnsi"/>
                <w:sz w:val="22"/>
                <w:szCs w:val="22"/>
              </w:rPr>
              <w:t xml:space="preserve"> </w:t>
            </w:r>
            <w:r w:rsidRPr="00754EE0">
              <w:rPr>
                <w:rFonts w:asciiTheme="minorHAnsi" w:hAnsiTheme="minorHAnsi" w:cstheme="minorHAnsi"/>
                <w:color w:val="000000"/>
                <w:sz w:val="22"/>
                <w:szCs w:val="22"/>
              </w:rPr>
              <w:t>Le SNES avec la FSU dénonce la création de la 5</w:t>
            </w:r>
            <w:r w:rsidRPr="00835298">
              <w:rPr>
                <w:rFonts w:asciiTheme="minorHAnsi" w:hAnsiTheme="minorHAnsi" w:cstheme="minorHAnsi"/>
                <w:color w:val="000000"/>
                <w:sz w:val="22"/>
                <w:szCs w:val="22"/>
                <w:vertAlign w:val="superscript"/>
              </w:rPr>
              <w:t>ème</w:t>
            </w:r>
            <w:r>
              <w:rPr>
                <w:rFonts w:asciiTheme="minorHAnsi" w:hAnsiTheme="minorHAnsi" w:cstheme="minorHAnsi"/>
                <w:color w:val="000000"/>
                <w:sz w:val="22"/>
                <w:szCs w:val="22"/>
              </w:rPr>
              <w:t xml:space="preserve"> </w:t>
            </w:r>
            <w:r w:rsidRPr="00754EE0">
              <w:rPr>
                <w:rFonts w:asciiTheme="minorHAnsi" w:hAnsiTheme="minorHAnsi" w:cstheme="minorHAnsi"/>
                <w:color w:val="000000"/>
                <w:sz w:val="22"/>
                <w:szCs w:val="22"/>
              </w:rPr>
              <w:t>branche dans un contexte d'étatisation de la sécu (gestion par la Caisse Nationale de Solidarité pour l’autonomie, établissement public, créé en 2005 et financement par la CSG).</w:t>
            </w:r>
            <w:r w:rsidRPr="00754EE0">
              <w:rPr>
                <w:rFonts w:asciiTheme="minorHAnsi" w:hAnsiTheme="minorHAnsi" w:cstheme="minorHAnsi"/>
                <w:sz w:val="22"/>
                <w:szCs w:val="22"/>
              </w:rPr>
              <w:t xml:space="preserve"> </w:t>
            </w:r>
            <w:r w:rsidRPr="00754EE0">
              <w:rPr>
                <w:rFonts w:asciiTheme="minorHAnsi" w:hAnsiTheme="minorHAnsi" w:cstheme="minorHAnsi"/>
                <w:color w:val="000000"/>
                <w:sz w:val="22"/>
                <w:szCs w:val="22"/>
              </w:rPr>
              <w:t>Quelle mobilisation envisager pour que la CSG sur les revenus du travail soit requalifiée en cotisation ? Comment mobiliser contre les risques récurrents de fusion des budgets de l’Etat et de la Sécu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C3D5A" w14:textId="414B7B7A"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09CF0A2F"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B72770" w14:textId="11824758"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023</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70ABBB" w14:textId="77777777"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9200A" w14:textId="07CCD44F"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726944C4"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C66BCA" w14:textId="30DDE93E"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024</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21FF7E" w14:textId="0D5EBE5F"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754EE0">
              <w:rPr>
                <w:rFonts w:asciiTheme="minorHAnsi" w:hAnsiTheme="minorHAnsi" w:cstheme="minorHAnsi"/>
                <w:sz w:val="22"/>
                <w:szCs w:val="22"/>
              </w:rPr>
              <w:t>2.2. Politiques sociales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3802E" w14:textId="57F99E22"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44F75854"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800E29" w14:textId="463D40C4"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heme="minorHAnsi"/>
              </w:rPr>
            </w:pPr>
            <w:r w:rsidRPr="00754EE0">
              <w:rPr>
                <w:rFonts w:asciiTheme="minorHAnsi" w:hAnsiTheme="minorHAnsi" w:cstheme="minorHAnsi"/>
                <w:color w:val="000000"/>
                <w:sz w:val="22"/>
                <w:szCs w:val="22"/>
              </w:rPr>
              <w:t>025</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AC1796" w14:textId="259D8DEA"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hAnsiTheme="minorHAnsi" w:cstheme="minorHAnsi"/>
                <w:sz w:val="22"/>
                <w:szCs w:val="22"/>
              </w:rPr>
            </w:pPr>
            <w:r w:rsidRPr="00754EE0">
              <w:rPr>
                <w:rFonts w:asciiTheme="minorHAnsi" w:hAnsiTheme="minorHAnsi" w:cstheme="minorHAnsi"/>
                <w:sz w:val="22"/>
                <w:szCs w:val="22"/>
              </w:rPr>
              <w:t>La crise sanitaire a accentué la pauvreté et démontré qu’une part importante de la population y est exposée. Santé, perte d’autonomie, logement, retraite, famille, chômage… les besoins sont immenses : autant de terrains de lutte pour le SNES et la FSU au sein de convergences nécessaires.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17D0F" w14:textId="1E346A7A"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LucidaSans" w:hAnsiTheme="minorHAnsi" w:cstheme="minorHAnsi"/>
                <w:sz w:val="22"/>
                <w:szCs w:val="22"/>
              </w:rPr>
            </w:pPr>
            <w:r w:rsidRPr="00835298">
              <w:rPr>
                <w:rFonts w:asciiTheme="minorHAnsi" w:hAnsiTheme="minorHAnsi" w:cstheme="minorHAnsi"/>
                <w:sz w:val="22"/>
                <w:szCs w:val="22"/>
              </w:rPr>
              <w:t>XXX -</w:t>
            </w:r>
          </w:p>
        </w:tc>
      </w:tr>
      <w:tr w:rsidR="00BC6CB9" w:rsidRPr="00EA547C" w14:paraId="623A5479"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046AFA" w14:textId="5DB39B56"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heme="minorHAnsi"/>
              </w:rPr>
            </w:pPr>
            <w:r w:rsidRPr="00754EE0">
              <w:rPr>
                <w:rFonts w:asciiTheme="minorHAnsi" w:hAnsiTheme="minorHAnsi" w:cstheme="minorHAnsi"/>
                <w:color w:val="000000"/>
                <w:sz w:val="22"/>
                <w:szCs w:val="22"/>
              </w:rPr>
              <w:lastRenderedPageBreak/>
              <w:t>026</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88D835" w14:textId="2191B65F"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754EE0">
              <w:rPr>
                <w:rFonts w:asciiTheme="minorHAnsi" w:hAnsiTheme="minorHAnsi" w:cstheme="minorHAnsi"/>
                <w:color w:val="000000"/>
                <w:sz w:val="22"/>
                <w:szCs w:val="22"/>
              </w:rPr>
              <w:t xml:space="preserve">Avec la FSU, le SNES doit mobiliser pour que la protection sociale des jeunes, des précaires, des </w:t>
            </w:r>
            <w:proofErr w:type="spellStart"/>
            <w:r w:rsidRPr="00754EE0">
              <w:rPr>
                <w:rFonts w:asciiTheme="minorHAnsi" w:hAnsiTheme="minorHAnsi" w:cstheme="minorHAnsi"/>
                <w:color w:val="000000"/>
                <w:sz w:val="22"/>
                <w:szCs w:val="22"/>
              </w:rPr>
              <w:t>privé-es</w:t>
            </w:r>
            <w:proofErr w:type="spellEnd"/>
            <w:r w:rsidRPr="00754EE0">
              <w:rPr>
                <w:rFonts w:asciiTheme="minorHAnsi" w:hAnsiTheme="minorHAnsi" w:cstheme="minorHAnsi"/>
                <w:color w:val="000000"/>
                <w:sz w:val="22"/>
                <w:szCs w:val="22"/>
              </w:rPr>
              <w:t xml:space="preserve"> d’emploi et des personnes en situation de handicap ou de</w:t>
            </w:r>
            <w:r w:rsidRPr="00754EE0">
              <w:rPr>
                <w:rFonts w:asciiTheme="minorHAnsi" w:hAnsiTheme="minorHAnsi" w:cstheme="minorHAnsi"/>
                <w:color w:val="000000"/>
                <w:sz w:val="22"/>
                <w:szCs w:val="22"/>
                <w:lang w:val="es-ES"/>
              </w:rPr>
              <w:t xml:space="preserve"> </w:t>
            </w:r>
            <w:proofErr w:type="spellStart"/>
            <w:r w:rsidRPr="00754EE0">
              <w:rPr>
                <w:rFonts w:asciiTheme="minorHAnsi" w:hAnsiTheme="minorHAnsi" w:cstheme="minorHAnsi"/>
                <w:color w:val="000000"/>
                <w:sz w:val="22"/>
                <w:szCs w:val="22"/>
                <w:lang w:val="es-ES"/>
              </w:rPr>
              <w:t>perte</w:t>
            </w:r>
            <w:proofErr w:type="spellEnd"/>
            <w:r w:rsidRPr="00754EE0">
              <w:rPr>
                <w:rFonts w:asciiTheme="minorHAnsi" w:hAnsiTheme="minorHAnsi" w:cstheme="minorHAnsi"/>
                <w:color w:val="000000"/>
                <w:sz w:val="22"/>
                <w:szCs w:val="22"/>
                <w:lang w:val="es-ES"/>
              </w:rPr>
              <w:t xml:space="preserve"> d</w:t>
            </w:r>
            <w:r w:rsidRPr="00754EE0">
              <w:rPr>
                <w:rFonts w:asciiTheme="minorHAnsi" w:hAnsiTheme="minorHAnsi" w:cstheme="minorHAnsi"/>
                <w:color w:val="000000"/>
                <w:sz w:val="22"/>
                <w:szCs w:val="22"/>
              </w:rPr>
              <w:t>’autonomie soit très significativement renforcée, au-delà de la nécessaire revalorisation des minima sociaux et de l’abandon de la réforme actuelle de l’assurance chômage.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B257F" w14:textId="5BE581EA"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1A285621"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C78FE7" w14:textId="19552BFD"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heme="minorHAnsi"/>
              </w:rPr>
            </w:pPr>
            <w:r w:rsidRPr="00754EE0">
              <w:rPr>
                <w:rFonts w:asciiTheme="minorHAnsi" w:hAnsiTheme="minorHAnsi" w:cstheme="minorHAnsi"/>
                <w:color w:val="000000"/>
                <w:sz w:val="22"/>
                <w:szCs w:val="22"/>
              </w:rPr>
              <w:t>027</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E88AF9" w14:textId="319976C4"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hAnsiTheme="minorHAnsi" w:cstheme="minorHAnsi"/>
                <w:sz w:val="22"/>
                <w:szCs w:val="22"/>
              </w:rPr>
            </w:pPr>
            <w:r w:rsidRPr="00754EE0">
              <w:rPr>
                <w:rFonts w:asciiTheme="minorHAnsi" w:hAnsiTheme="minorHAnsi" w:cstheme="minorHAnsi"/>
                <w:color w:val="000000"/>
                <w:sz w:val="22"/>
                <w:szCs w:val="22"/>
              </w:rPr>
              <w:t>Une politique familiale ambitieuse doit bénéficier à tous les ménages dès le 1</w:t>
            </w:r>
            <w:r w:rsidRPr="00754EE0">
              <w:rPr>
                <w:rFonts w:asciiTheme="minorHAnsi" w:hAnsiTheme="minorHAnsi" w:cstheme="minorHAnsi"/>
                <w:color w:val="000000"/>
                <w:position w:val="6"/>
                <w:sz w:val="22"/>
                <w:szCs w:val="22"/>
              </w:rPr>
              <w:t>er</w:t>
            </w:r>
            <w:r w:rsidRPr="00754EE0">
              <w:rPr>
                <w:rFonts w:asciiTheme="minorHAnsi" w:hAnsiTheme="minorHAnsi" w:cstheme="minorHAnsi"/>
                <w:color w:val="000000"/>
                <w:sz w:val="22"/>
                <w:szCs w:val="22"/>
              </w:rPr>
              <w:t xml:space="preserve"> enfant, ce qui implique notamment de développer le service public de la petite enfance.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86E9D" w14:textId="0EB5E5AC"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LucidaSans" w:hAnsiTheme="minorHAnsi" w:cstheme="minorHAnsi"/>
                <w:sz w:val="22"/>
                <w:szCs w:val="22"/>
              </w:rPr>
            </w:pPr>
            <w:r w:rsidRPr="00835298">
              <w:rPr>
                <w:rFonts w:asciiTheme="minorHAnsi" w:hAnsiTheme="minorHAnsi" w:cstheme="minorHAnsi"/>
                <w:sz w:val="22"/>
                <w:szCs w:val="22"/>
              </w:rPr>
              <w:t>XXX -</w:t>
            </w:r>
          </w:p>
        </w:tc>
      </w:tr>
      <w:tr w:rsidR="00BC6CB9" w:rsidRPr="00EA547C" w14:paraId="3FEEF1E2"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7CE258" w14:textId="5B531DA6"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heme="minorHAnsi"/>
              </w:rPr>
            </w:pPr>
            <w:r w:rsidRPr="00754EE0">
              <w:rPr>
                <w:rFonts w:asciiTheme="minorHAnsi" w:hAnsiTheme="minorHAnsi" w:cstheme="minorHAnsi"/>
                <w:color w:val="000000"/>
                <w:sz w:val="22"/>
                <w:szCs w:val="22"/>
              </w:rPr>
              <w:t>028</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03FFD9" w14:textId="0365EA78"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754EE0">
              <w:rPr>
                <w:rStyle w:val="Aucun"/>
                <w:rFonts w:asciiTheme="minorHAnsi" w:hAnsiTheme="minorHAnsi" w:cstheme="minorHAnsi"/>
                <w:sz w:val="22"/>
                <w:szCs w:val="22"/>
              </w:rPr>
              <w:t xml:space="preserve">Quels doivent être les principes et les modalités de mise en </w:t>
            </w:r>
            <w:proofErr w:type="spellStart"/>
            <w:r w:rsidRPr="00754EE0">
              <w:rPr>
                <w:rStyle w:val="Aucun"/>
                <w:rFonts w:asciiTheme="minorHAnsi" w:hAnsiTheme="minorHAnsi" w:cstheme="minorHAnsi"/>
                <w:sz w:val="22"/>
                <w:szCs w:val="22"/>
              </w:rPr>
              <w:t>oeuvre</w:t>
            </w:r>
            <w:proofErr w:type="spellEnd"/>
            <w:r w:rsidRPr="00754EE0">
              <w:rPr>
                <w:rStyle w:val="Aucun"/>
                <w:rFonts w:asciiTheme="minorHAnsi" w:hAnsiTheme="minorHAnsi" w:cstheme="minorHAnsi"/>
                <w:sz w:val="22"/>
                <w:szCs w:val="22"/>
              </w:rPr>
              <w:t xml:space="preserve"> d’un revenu décent garanti, distinct d’un revenu universel versé sans conditions de ressources ? Quelle articulation avec l’allocation d’autonomie pour tous les jeunes ? Quelle construction pour le Service public de la perte d’autonomie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ACBF2" w14:textId="7338AE08"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4AF56D52"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C24551" w14:textId="493B0401"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heme="minorHAnsi"/>
              </w:rPr>
            </w:pPr>
            <w:r w:rsidRPr="00754EE0">
              <w:rPr>
                <w:rFonts w:asciiTheme="minorHAnsi" w:hAnsiTheme="minorHAnsi" w:cstheme="minorHAnsi"/>
                <w:color w:val="000000"/>
                <w:sz w:val="22"/>
                <w:szCs w:val="22"/>
              </w:rPr>
              <w:t>029</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EA0293" w14:textId="77777777"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1AC8D" w14:textId="60794BBC"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LucidaSans" w:hAnsiTheme="minorHAnsi" w:cstheme="minorHAnsi"/>
                <w:sz w:val="22"/>
                <w:szCs w:val="22"/>
              </w:rPr>
            </w:pPr>
            <w:r w:rsidRPr="00835298">
              <w:rPr>
                <w:rFonts w:asciiTheme="minorHAnsi" w:hAnsiTheme="minorHAnsi" w:cstheme="minorHAnsi"/>
                <w:sz w:val="22"/>
                <w:szCs w:val="22"/>
              </w:rPr>
              <w:t>XXX -</w:t>
            </w:r>
          </w:p>
        </w:tc>
      </w:tr>
      <w:tr w:rsidR="00BC6CB9" w:rsidRPr="00EA547C" w14:paraId="21F494CB"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6FC34C" w14:textId="6A3FFEC0"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heme="minorHAnsi"/>
              </w:rPr>
            </w:pPr>
            <w:r w:rsidRPr="00754EE0">
              <w:rPr>
                <w:rFonts w:asciiTheme="minorHAnsi" w:hAnsiTheme="minorHAnsi" w:cstheme="minorHAnsi"/>
                <w:color w:val="000000"/>
                <w:sz w:val="22"/>
                <w:szCs w:val="22"/>
              </w:rPr>
              <w:t>030</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A412A7" w14:textId="07BFBFC9"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754EE0">
              <w:rPr>
                <w:rStyle w:val="Aucun"/>
                <w:rFonts w:asciiTheme="minorHAnsi" w:hAnsiTheme="minorHAnsi" w:cstheme="minorHAnsi"/>
                <w:sz w:val="22"/>
                <w:szCs w:val="22"/>
              </w:rPr>
              <w:t xml:space="preserve">Fiche 3 – </w:t>
            </w:r>
            <w:r w:rsidRPr="00754EE0">
              <w:rPr>
                <w:rFonts w:asciiTheme="minorHAnsi" w:hAnsiTheme="minorHAnsi" w:cstheme="minorHAnsi"/>
                <w:color w:val="000000"/>
                <w:sz w:val="22"/>
                <w:szCs w:val="22"/>
              </w:rPr>
              <w:t>Politique de santé</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C548E" w14:textId="285B5B9E"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LucidaSans" w:hAnsiTheme="minorHAnsi" w:cstheme="minorHAnsi"/>
                <w:sz w:val="22"/>
                <w:szCs w:val="22"/>
              </w:rPr>
            </w:pPr>
            <w:r w:rsidRPr="00835298">
              <w:rPr>
                <w:rFonts w:asciiTheme="minorHAnsi" w:hAnsiTheme="minorHAnsi" w:cstheme="minorHAnsi"/>
                <w:sz w:val="22"/>
                <w:szCs w:val="22"/>
              </w:rPr>
              <w:t>XXX -</w:t>
            </w:r>
          </w:p>
        </w:tc>
      </w:tr>
      <w:tr w:rsidR="00BC6CB9" w:rsidRPr="00EA547C" w14:paraId="244373C5"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FCF4FB" w14:textId="56698374"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heme="minorHAnsi"/>
              </w:rPr>
            </w:pPr>
            <w:r w:rsidRPr="00754EE0">
              <w:rPr>
                <w:rFonts w:asciiTheme="minorHAnsi" w:hAnsiTheme="minorHAnsi" w:cstheme="minorHAnsi"/>
                <w:color w:val="000000"/>
                <w:sz w:val="22"/>
                <w:szCs w:val="22"/>
              </w:rPr>
              <w:t>031</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4F14BB" w14:textId="7E192766"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hAnsiTheme="minorHAnsi" w:cstheme="minorHAnsi"/>
                <w:sz w:val="22"/>
                <w:szCs w:val="22"/>
              </w:rPr>
            </w:pPr>
            <w:r w:rsidRPr="00754EE0">
              <w:rPr>
                <w:rStyle w:val="Aucun"/>
                <w:rFonts w:asciiTheme="minorHAnsi" w:hAnsiTheme="minorHAnsi" w:cstheme="minorHAnsi"/>
                <w:sz w:val="22"/>
                <w:szCs w:val="22"/>
              </w:rPr>
              <w:t xml:space="preserve">La crise sanitaire a fait éclater au grand jour les carences du système public de santé soumis à des décennies d’austérité et de politiques néolibérales. Avec la FSU, et dans le prolongement de ses mandats de Rennes, le SNES porte un ensemble de revendications pour un véritable droit à la santé pour </w:t>
            </w:r>
            <w:proofErr w:type="spellStart"/>
            <w:r w:rsidRPr="00754EE0">
              <w:rPr>
                <w:rStyle w:val="Aucun"/>
                <w:rFonts w:asciiTheme="minorHAnsi" w:hAnsiTheme="minorHAnsi" w:cstheme="minorHAnsi"/>
                <w:sz w:val="22"/>
                <w:szCs w:val="22"/>
              </w:rPr>
              <w:t>tou·tes</w:t>
            </w:r>
            <w:proofErr w:type="spellEnd"/>
            <w:r w:rsidRPr="00754EE0">
              <w:rPr>
                <w:rStyle w:val="Aucun"/>
                <w:rFonts w:asciiTheme="minorHAnsi" w:hAnsiTheme="minorHAnsi" w:cstheme="minorHAnsi"/>
                <w:sz w:val="22"/>
                <w:szCs w:val="22"/>
              </w:rPr>
              <w:t xml:space="preserve"> qu’il faut mieux faire connaitre et porter.</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B11B7" w14:textId="53D67A97"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LucidaSans" w:hAnsiTheme="minorHAnsi" w:cstheme="minorHAnsi"/>
                <w:sz w:val="22"/>
                <w:szCs w:val="22"/>
              </w:rPr>
            </w:pPr>
            <w:r w:rsidRPr="00835298">
              <w:rPr>
                <w:rFonts w:asciiTheme="minorHAnsi" w:hAnsiTheme="minorHAnsi" w:cstheme="minorHAnsi"/>
                <w:sz w:val="22"/>
                <w:szCs w:val="22"/>
              </w:rPr>
              <w:t>XXX -</w:t>
            </w:r>
          </w:p>
        </w:tc>
      </w:tr>
      <w:tr w:rsidR="00BC6CB9" w:rsidRPr="00EA547C" w14:paraId="49D07EDB"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BD21AF" w14:textId="6F7E61D5"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heme="minorHAnsi"/>
              </w:rPr>
            </w:pPr>
            <w:r w:rsidRPr="00754EE0">
              <w:rPr>
                <w:rFonts w:asciiTheme="minorHAnsi" w:hAnsiTheme="minorHAnsi" w:cstheme="minorHAnsi"/>
                <w:color w:val="000000"/>
                <w:sz w:val="22"/>
                <w:szCs w:val="22"/>
              </w:rPr>
              <w:t>032</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C21D9A" w14:textId="77777777"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66D6B" w14:textId="506C46DF"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835298">
              <w:rPr>
                <w:rFonts w:asciiTheme="minorHAnsi" w:hAnsiTheme="minorHAnsi" w:cstheme="minorHAnsi"/>
                <w:sz w:val="22"/>
                <w:szCs w:val="22"/>
              </w:rPr>
              <w:t xml:space="preserve">XXX - </w:t>
            </w:r>
          </w:p>
        </w:tc>
      </w:tr>
      <w:tr w:rsidR="00BC6CB9" w:rsidRPr="00EA547C" w14:paraId="3D72DDC8"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9F815B" w14:textId="5B6A36AB"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heme="minorHAnsi"/>
              </w:rPr>
            </w:pPr>
            <w:r w:rsidRPr="00754EE0">
              <w:rPr>
                <w:rFonts w:asciiTheme="minorHAnsi" w:hAnsiTheme="minorHAnsi" w:cstheme="minorHAnsi"/>
                <w:color w:val="000000"/>
                <w:sz w:val="22"/>
                <w:szCs w:val="22"/>
              </w:rPr>
              <w:t>033</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326C2F" w14:textId="70B171A4"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hAnsiTheme="minorHAnsi" w:cstheme="minorHAnsi"/>
                <w:sz w:val="22"/>
                <w:szCs w:val="22"/>
              </w:rPr>
            </w:pPr>
            <w:r w:rsidRPr="00754EE0">
              <w:rPr>
                <w:rStyle w:val="Accentuationforte"/>
                <w:rFonts w:asciiTheme="minorHAnsi" w:hAnsiTheme="minorHAnsi" w:cstheme="minorHAnsi"/>
                <w:b w:val="0"/>
                <w:bCs w:val="0"/>
                <w:sz w:val="22"/>
                <w:szCs w:val="22"/>
              </w:rPr>
              <w:t>3.1 Refonder le service public de la santé</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CFEAC" w14:textId="64E7B53F"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LucidaSans" w:hAnsiTheme="minorHAnsi" w:cstheme="minorHAnsi"/>
                <w:sz w:val="22"/>
                <w:szCs w:val="22"/>
              </w:rPr>
            </w:pPr>
            <w:r w:rsidRPr="00835298">
              <w:rPr>
                <w:rFonts w:asciiTheme="minorHAnsi" w:hAnsiTheme="minorHAnsi" w:cstheme="minorHAnsi"/>
                <w:sz w:val="22"/>
                <w:szCs w:val="22"/>
              </w:rPr>
              <w:t>XXX -</w:t>
            </w:r>
          </w:p>
        </w:tc>
      </w:tr>
      <w:tr w:rsidR="00BC6CB9" w:rsidRPr="00EA547C" w14:paraId="4E10B544"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B31E90" w14:textId="2B1E8A9D"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heme="minorHAnsi"/>
              </w:rPr>
            </w:pPr>
            <w:r w:rsidRPr="00754EE0">
              <w:rPr>
                <w:rFonts w:asciiTheme="minorHAnsi" w:hAnsiTheme="minorHAnsi" w:cstheme="minorHAnsi"/>
                <w:color w:val="000000"/>
                <w:sz w:val="22"/>
                <w:szCs w:val="22"/>
              </w:rPr>
              <w:t>034</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A88382" w14:textId="51B06076"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754EE0">
              <w:rPr>
                <w:rStyle w:val="Aucun"/>
                <w:rFonts w:asciiTheme="minorHAnsi" w:hAnsiTheme="minorHAnsi" w:cstheme="minorHAnsi"/>
                <w:sz w:val="22"/>
                <w:szCs w:val="22"/>
              </w:rPr>
              <w:t>La dégradation importante du système de santé durant les deux derniers mandats présidentiels (augmentation du reste à charge, extension des déserts médicaux…) nécessite d’approfondir notre réflexion et de préciser nos revendications. Comment organiser le système de santé pour mieux articuler médecine de ville et hôpital public, assurer un égal accès sur tout le territoire à des soins spécialisés de haut niveau ? Il est nécessaire de réduire voire de supprimer la part du privé et du lucratif dans l’hospitalier et les EHPAD, de supprimer les dépassements d’honoraires et de développer une médecine préventive. En outre il faut sauver la psychiatrie qui est le parent pauvre de la médecine.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9DC2F" w14:textId="282122BB"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14869495"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06C266" w14:textId="39D804AE"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heme="minorHAnsi"/>
              </w:rPr>
            </w:pPr>
            <w:r w:rsidRPr="00754EE0">
              <w:rPr>
                <w:rFonts w:asciiTheme="minorHAnsi" w:hAnsiTheme="minorHAnsi" w:cstheme="minorHAnsi"/>
                <w:color w:val="000000"/>
                <w:sz w:val="22"/>
                <w:szCs w:val="22"/>
              </w:rPr>
              <w:t>035</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5CB4F3" w14:textId="77777777"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68559" w14:textId="1A3E288B"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LucidaSans" w:hAnsiTheme="minorHAnsi" w:cstheme="minorHAnsi"/>
                <w:sz w:val="22"/>
                <w:szCs w:val="22"/>
              </w:rPr>
            </w:pPr>
            <w:r w:rsidRPr="00835298">
              <w:rPr>
                <w:rFonts w:asciiTheme="minorHAnsi" w:hAnsiTheme="minorHAnsi" w:cstheme="minorHAnsi"/>
                <w:sz w:val="22"/>
                <w:szCs w:val="22"/>
              </w:rPr>
              <w:t>XXX -</w:t>
            </w:r>
          </w:p>
        </w:tc>
      </w:tr>
      <w:tr w:rsidR="00BC6CB9" w:rsidRPr="00EA547C" w14:paraId="10565C31"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FEC52A" w14:textId="1D104E04"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heme="minorHAnsi"/>
              </w:rPr>
            </w:pPr>
            <w:r w:rsidRPr="00754EE0">
              <w:rPr>
                <w:rFonts w:asciiTheme="minorHAnsi" w:hAnsiTheme="minorHAnsi" w:cstheme="minorHAnsi"/>
                <w:color w:val="000000"/>
                <w:sz w:val="22"/>
                <w:szCs w:val="22"/>
              </w:rPr>
              <w:t>036</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DE961B" w14:textId="2765B205"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754EE0">
              <w:rPr>
                <w:rStyle w:val="Accentuationforte"/>
                <w:rFonts w:asciiTheme="minorHAnsi" w:hAnsiTheme="minorHAnsi" w:cstheme="minorHAnsi"/>
                <w:b w:val="0"/>
                <w:bCs w:val="0"/>
                <w:sz w:val="22"/>
                <w:szCs w:val="22"/>
              </w:rPr>
              <w:t>3.2 Le 100% sécu</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145FA" w14:textId="5DA61058"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LucidaSans" w:hAnsiTheme="minorHAnsi" w:cstheme="minorHAnsi"/>
                <w:sz w:val="22"/>
                <w:szCs w:val="22"/>
              </w:rPr>
            </w:pPr>
            <w:r w:rsidRPr="00835298">
              <w:rPr>
                <w:rFonts w:asciiTheme="minorHAnsi" w:hAnsiTheme="minorHAnsi" w:cstheme="minorHAnsi"/>
                <w:sz w:val="22"/>
                <w:szCs w:val="22"/>
              </w:rPr>
              <w:t>XXX -</w:t>
            </w:r>
          </w:p>
        </w:tc>
      </w:tr>
      <w:tr w:rsidR="00BC6CB9" w:rsidRPr="00EA547C" w14:paraId="35E79EBC"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1B8B81" w14:textId="75F832E6"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heme="minorHAnsi"/>
              </w:rPr>
            </w:pPr>
            <w:r w:rsidRPr="00754EE0">
              <w:rPr>
                <w:rFonts w:asciiTheme="minorHAnsi" w:hAnsiTheme="minorHAnsi" w:cstheme="minorHAnsi"/>
                <w:color w:val="000000"/>
                <w:sz w:val="22"/>
                <w:szCs w:val="22"/>
              </w:rPr>
              <w:t>037</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C3CD8C" w14:textId="40B407E2"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hAnsiTheme="minorHAnsi" w:cstheme="minorHAnsi"/>
                <w:sz w:val="22"/>
                <w:szCs w:val="22"/>
              </w:rPr>
            </w:pPr>
            <w:r w:rsidRPr="00754EE0">
              <w:rPr>
                <w:rStyle w:val="Aucun"/>
                <w:rFonts w:asciiTheme="minorHAnsi" w:hAnsiTheme="minorHAnsi" w:cstheme="minorHAnsi"/>
                <w:sz w:val="22"/>
                <w:szCs w:val="22"/>
              </w:rPr>
              <w:t xml:space="preserve">Pour les agents de la Fonction publique, la réforme de la protection sociale complémentaire a entrainé une rupture des solidarités intergénérationnelles entre actifs et retraités, entre niveaux de revenus. Le régime qui va se mettre en place ne peut être que transitoire. C’est bien une sécurité sociale remboursant à 100% les soins prescrits qui pourra assurer les solidarités entre les </w:t>
            </w:r>
            <w:proofErr w:type="spellStart"/>
            <w:r w:rsidRPr="00754EE0">
              <w:rPr>
                <w:rStyle w:val="Aucun"/>
                <w:rFonts w:asciiTheme="minorHAnsi" w:hAnsiTheme="minorHAnsi" w:cstheme="minorHAnsi"/>
                <w:sz w:val="22"/>
                <w:szCs w:val="22"/>
              </w:rPr>
              <w:t>assuré-es</w:t>
            </w:r>
            <w:proofErr w:type="spellEnd"/>
            <w:r w:rsidRPr="00754EE0">
              <w:rPr>
                <w:rStyle w:val="Aucun"/>
                <w:rFonts w:asciiTheme="minorHAnsi" w:hAnsiTheme="minorHAnsi" w:cstheme="minorHAnsi"/>
                <w:sz w:val="22"/>
                <w:szCs w:val="22"/>
              </w:rPr>
              <w:t>.</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14D1A" w14:textId="46CDF47B"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0F084079"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C1664B" w14:textId="2DD92F78"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heme="minorHAnsi"/>
              </w:rPr>
            </w:pPr>
            <w:r w:rsidRPr="00754EE0">
              <w:rPr>
                <w:rFonts w:asciiTheme="minorHAnsi" w:hAnsiTheme="minorHAnsi" w:cstheme="minorHAnsi"/>
                <w:color w:val="000000"/>
                <w:sz w:val="22"/>
                <w:szCs w:val="22"/>
              </w:rPr>
              <w:t>038</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7E1679" w14:textId="01C5C9FF"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754EE0">
              <w:rPr>
                <w:rStyle w:val="Aucun"/>
                <w:rFonts w:asciiTheme="minorHAnsi" w:hAnsiTheme="minorHAnsi" w:cstheme="minorHAnsi"/>
                <w:color w:val="000000"/>
                <w:sz w:val="22"/>
                <w:szCs w:val="22"/>
              </w:rPr>
              <w:t xml:space="preserve">Le congrès </w:t>
            </w:r>
            <w:r w:rsidR="00674EE3">
              <w:rPr>
                <w:rStyle w:val="Aucun"/>
                <w:rFonts w:asciiTheme="minorHAnsi" w:hAnsiTheme="minorHAnsi" w:cstheme="minorHAnsi"/>
                <w:color w:val="000000"/>
                <w:sz w:val="22"/>
                <w:szCs w:val="22"/>
              </w:rPr>
              <w:t xml:space="preserve">FSU </w:t>
            </w:r>
            <w:r w:rsidRPr="00754EE0">
              <w:rPr>
                <w:rStyle w:val="Aucun"/>
                <w:rFonts w:asciiTheme="minorHAnsi" w:hAnsiTheme="minorHAnsi" w:cstheme="minorHAnsi"/>
                <w:color w:val="000000"/>
                <w:sz w:val="22"/>
                <w:szCs w:val="22"/>
              </w:rPr>
              <w:t xml:space="preserve">de Metz a acté l’avancée modérée qu'a représenté l'accord PSC en santé sur l'ordonnance imposée en février </w:t>
            </w:r>
            <w:r>
              <w:rPr>
                <w:rStyle w:val="Aucun"/>
                <w:rFonts w:asciiTheme="minorHAnsi" w:hAnsiTheme="minorHAnsi" w:cstheme="minorHAnsi"/>
                <w:color w:val="000000"/>
                <w:sz w:val="22"/>
                <w:szCs w:val="22"/>
              </w:rPr>
              <w:t xml:space="preserve">2020 </w:t>
            </w:r>
            <w:r w:rsidRPr="00754EE0">
              <w:rPr>
                <w:rStyle w:val="Aucun"/>
                <w:rFonts w:asciiTheme="minorHAnsi" w:hAnsiTheme="minorHAnsi" w:cstheme="minorHAnsi"/>
                <w:color w:val="000000"/>
                <w:sz w:val="22"/>
                <w:szCs w:val="22"/>
              </w:rPr>
              <w:t>par le gouvernement et a réaffirmé notre mandat du 100% sécu, urgent pour lutter contre les renoncements et les inégalités d’accès aux soins. Avec la FSU, le SNES doit initier une campagne dans ce sens. Sous quelles formes ? Avec quels partenaires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107E2" w14:textId="6628FDD4"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4CE62946"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9E0D7D" w14:textId="6F6FEFC8" w:rsidR="00BC6CB9" w:rsidRPr="00EA547C" w:rsidRDefault="00BC6CB9" w:rsidP="00BC6CB9">
            <w:pPr>
              <w:pStyle w:val="Standard"/>
              <w:autoSpaceDE w:val="0"/>
              <w:rPr>
                <w:rFonts w:asciiTheme="minorHAnsi" w:hAnsiTheme="minorHAnsi" w:cstheme="minorHAnsi"/>
              </w:rPr>
            </w:pPr>
            <w:r w:rsidRPr="00754EE0">
              <w:rPr>
                <w:rFonts w:asciiTheme="minorHAnsi" w:hAnsiTheme="minorHAnsi" w:cstheme="minorHAnsi"/>
                <w:color w:val="000000"/>
                <w:sz w:val="22"/>
                <w:szCs w:val="22"/>
              </w:rPr>
              <w:lastRenderedPageBreak/>
              <w:t>039</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7862B5" w14:textId="77777777" w:rsidR="00BC6CB9" w:rsidRPr="00EA547C" w:rsidRDefault="00BC6CB9" w:rsidP="00BC6CB9">
            <w:pPr>
              <w:pStyle w:val="Standard"/>
              <w:autoSpaceDE w:val="0"/>
              <w:snapToGrid w:val="0"/>
              <w:jc w:val="both"/>
              <w:rPr>
                <w:rFonts w:asciiTheme="minorHAnsi" w:eastAsia="Helvetica"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F7B9E" w14:textId="4D9EA47A" w:rsidR="00BC6CB9" w:rsidRPr="00835298" w:rsidRDefault="00BC6CB9" w:rsidP="00BC6CB9">
            <w:pPr>
              <w:pStyle w:val="Standard"/>
              <w:autoSpaceDE w:val="0"/>
              <w:snapToGrid w:val="0"/>
              <w:jc w:val="both"/>
              <w:rPr>
                <w:rFonts w:asciiTheme="minorHAnsi" w:eastAsia="Helvetica" w:hAnsiTheme="minorHAnsi" w:cstheme="minorHAnsi"/>
                <w:sz w:val="22"/>
                <w:szCs w:val="22"/>
              </w:rPr>
            </w:pPr>
            <w:r w:rsidRPr="00835298">
              <w:rPr>
                <w:rFonts w:asciiTheme="minorHAnsi" w:hAnsiTheme="minorHAnsi" w:cstheme="minorHAnsi"/>
                <w:sz w:val="22"/>
                <w:szCs w:val="22"/>
              </w:rPr>
              <w:t>XXX -</w:t>
            </w:r>
          </w:p>
        </w:tc>
      </w:tr>
      <w:tr w:rsidR="00BC6CB9" w:rsidRPr="00EA547C" w14:paraId="2B8796AA"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CA4A35" w14:textId="4AA26EB1" w:rsidR="00BC6CB9" w:rsidRPr="00EA547C" w:rsidRDefault="00BC6CB9" w:rsidP="00BC6CB9">
            <w:pPr>
              <w:pStyle w:val="Standard"/>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040</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8D9CAF" w14:textId="2319E7B9" w:rsidR="00BC6CB9" w:rsidRPr="00EA547C" w:rsidRDefault="00BC6CB9" w:rsidP="00BC6CB9">
            <w:pPr>
              <w:pStyle w:val="Standard"/>
              <w:autoSpaceDE w:val="0"/>
              <w:jc w:val="both"/>
              <w:rPr>
                <w:rFonts w:asciiTheme="minorHAnsi" w:hAnsiTheme="minorHAnsi" w:cstheme="minorHAnsi"/>
              </w:rPr>
            </w:pPr>
            <w:r w:rsidRPr="00754EE0">
              <w:rPr>
                <w:rStyle w:val="Accentuationforte"/>
                <w:rFonts w:asciiTheme="minorHAnsi" w:hAnsiTheme="minorHAnsi" w:cstheme="minorHAnsi"/>
                <w:b w:val="0"/>
                <w:bCs w:val="0"/>
                <w:sz w:val="22"/>
                <w:szCs w:val="22"/>
              </w:rPr>
              <w:t>3.3 Démocratie sanitaire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0BFB7" w14:textId="5A18BCD4" w:rsidR="00BC6CB9" w:rsidRPr="00835298" w:rsidRDefault="00BC6CB9" w:rsidP="00BC6CB9">
            <w:pPr>
              <w:pStyle w:val="Standard"/>
              <w:autoSpaceDE w:val="0"/>
              <w:snapToGrid w:val="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50040DC3"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ABC0AB" w14:textId="65F1652C" w:rsidR="00BC6CB9" w:rsidRPr="00EA547C" w:rsidRDefault="00BC6CB9" w:rsidP="00BC6CB9">
            <w:pPr>
              <w:pStyle w:val="Standard"/>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041</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0B097B" w14:textId="0631C787" w:rsidR="00BC6CB9" w:rsidRPr="00EA547C" w:rsidRDefault="00BC6CB9" w:rsidP="00BC6CB9">
            <w:pPr>
              <w:pStyle w:val="Standard"/>
              <w:autoSpaceDE w:val="0"/>
              <w:snapToGrid w:val="0"/>
              <w:jc w:val="both"/>
              <w:rPr>
                <w:rFonts w:asciiTheme="minorHAnsi" w:eastAsia="Helvetica" w:hAnsiTheme="minorHAnsi" w:cstheme="minorHAnsi"/>
                <w:sz w:val="22"/>
                <w:szCs w:val="22"/>
              </w:rPr>
            </w:pPr>
            <w:r w:rsidRPr="00754EE0">
              <w:rPr>
                <w:rStyle w:val="Aucun"/>
                <w:rFonts w:asciiTheme="minorHAnsi" w:hAnsiTheme="minorHAnsi" w:cstheme="minorHAnsi"/>
                <w:sz w:val="22"/>
                <w:szCs w:val="22"/>
              </w:rPr>
              <w:t xml:space="preserve">La crise a confirmé que les ARS sont essentiellement des courroies de transmission des restrictions budgétaires organisant les fermetures de services et de lits d’hospitalisation. Comment revoir leurs missions et mode de fonctionnement pour la mise en </w:t>
            </w:r>
            <w:proofErr w:type="spellStart"/>
            <w:r w:rsidRPr="00754EE0">
              <w:rPr>
                <w:rStyle w:val="Aucun"/>
                <w:rFonts w:asciiTheme="minorHAnsi" w:hAnsiTheme="minorHAnsi" w:cstheme="minorHAnsi"/>
                <w:sz w:val="22"/>
                <w:szCs w:val="22"/>
              </w:rPr>
              <w:t>oeuvre</w:t>
            </w:r>
            <w:proofErr w:type="spellEnd"/>
            <w:r w:rsidRPr="00754EE0">
              <w:rPr>
                <w:rStyle w:val="Aucun"/>
                <w:rFonts w:asciiTheme="minorHAnsi" w:hAnsiTheme="minorHAnsi" w:cstheme="minorHAnsi"/>
                <w:sz w:val="22"/>
                <w:szCs w:val="22"/>
              </w:rPr>
              <w:t xml:space="preserve"> d’une politique de santé publique juste et égalitaire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797B6" w14:textId="0210E90F" w:rsidR="00BC6CB9" w:rsidRPr="00835298" w:rsidRDefault="00BC6CB9" w:rsidP="00BC6CB9">
            <w:pPr>
              <w:pStyle w:val="Standard"/>
              <w:autoSpaceDE w:val="0"/>
              <w:snapToGrid w:val="0"/>
              <w:jc w:val="both"/>
              <w:rPr>
                <w:rFonts w:asciiTheme="minorHAnsi" w:eastAsia="Helvetica" w:hAnsiTheme="minorHAnsi" w:cstheme="minorHAnsi"/>
                <w:sz w:val="22"/>
                <w:szCs w:val="22"/>
              </w:rPr>
            </w:pPr>
            <w:r w:rsidRPr="00835298">
              <w:rPr>
                <w:rFonts w:asciiTheme="minorHAnsi" w:hAnsiTheme="minorHAnsi" w:cstheme="minorHAnsi"/>
                <w:sz w:val="22"/>
                <w:szCs w:val="22"/>
              </w:rPr>
              <w:t>XXX -</w:t>
            </w:r>
          </w:p>
        </w:tc>
      </w:tr>
      <w:tr w:rsidR="00BC6CB9" w:rsidRPr="00EA547C" w14:paraId="5E5FED55"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90DA37" w14:textId="74BC408D" w:rsidR="00BC6CB9" w:rsidRPr="00EA547C" w:rsidRDefault="00BC6CB9" w:rsidP="00BC6CB9">
            <w:pPr>
              <w:pStyle w:val="Standard"/>
              <w:rPr>
                <w:rFonts w:asciiTheme="minorHAnsi" w:eastAsia="Helvetica" w:hAnsiTheme="minorHAnsi" w:cstheme="minorHAnsi"/>
                <w:sz w:val="22"/>
                <w:szCs w:val="22"/>
              </w:rPr>
            </w:pPr>
            <w:r w:rsidRPr="00754EE0">
              <w:rPr>
                <w:rFonts w:asciiTheme="minorHAnsi" w:hAnsiTheme="minorHAnsi" w:cstheme="minorHAnsi"/>
                <w:color w:val="000000"/>
                <w:sz w:val="22"/>
                <w:szCs w:val="22"/>
              </w:rPr>
              <w:t>042</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104ACB" w14:textId="6EC79C5B" w:rsidR="00BC6CB9" w:rsidRPr="00EA547C" w:rsidRDefault="00BC6CB9" w:rsidP="00BC6CB9">
            <w:pPr>
              <w:pStyle w:val="Standard"/>
              <w:jc w:val="both"/>
              <w:rPr>
                <w:rFonts w:asciiTheme="minorHAnsi" w:hAnsiTheme="minorHAnsi" w:cstheme="minorHAnsi"/>
              </w:rPr>
            </w:pPr>
            <w:r w:rsidRPr="00754EE0">
              <w:rPr>
                <w:rStyle w:val="Aucun"/>
                <w:rFonts w:asciiTheme="minorHAnsi" w:hAnsiTheme="minorHAnsi" w:cstheme="minorHAnsi"/>
                <w:sz w:val="22"/>
                <w:szCs w:val="22"/>
              </w:rPr>
              <w:t>La pandémie a montré l’importance de politiques coordonnées à l’échelle planétaire et conforte nos revendications en matière de pôle public du médicament et de levée des brevets.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22D48" w14:textId="5DC9A855" w:rsidR="00BC6CB9" w:rsidRPr="00835298" w:rsidRDefault="00BC6CB9" w:rsidP="00BC6CB9">
            <w:pPr>
              <w:pStyle w:val="Standard"/>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698C9FC3"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20CF57" w14:textId="6666D329"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043</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BF00F2" w14:textId="77777777"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3EA33" w14:textId="1C4BB474"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835298">
              <w:rPr>
                <w:rFonts w:asciiTheme="minorHAnsi" w:hAnsiTheme="minorHAnsi" w:cstheme="minorHAnsi"/>
                <w:sz w:val="22"/>
                <w:szCs w:val="22"/>
              </w:rPr>
              <w:t>XXX -</w:t>
            </w:r>
          </w:p>
        </w:tc>
      </w:tr>
      <w:tr w:rsidR="00BC6CB9" w:rsidRPr="00EA547C" w14:paraId="2F7FEB81"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D9E8B6" w14:textId="009C2B18"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044</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C1650A" w14:textId="23B7D353"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754EE0">
              <w:rPr>
                <w:rStyle w:val="Aucun"/>
                <w:rFonts w:asciiTheme="minorHAnsi" w:hAnsiTheme="minorHAnsi" w:cstheme="minorHAnsi"/>
                <w:sz w:val="22"/>
                <w:szCs w:val="22"/>
              </w:rPr>
              <w:t xml:space="preserve">Fiche 4 – </w:t>
            </w:r>
            <w:r w:rsidRPr="00754EE0">
              <w:rPr>
                <w:rFonts w:asciiTheme="minorHAnsi" w:hAnsiTheme="minorHAnsi" w:cstheme="minorHAnsi"/>
                <w:color w:val="000000"/>
                <w:sz w:val="22"/>
                <w:szCs w:val="22"/>
              </w:rPr>
              <w:t>Droit à la retraite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DD8B7" w14:textId="1F567C04"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b/>
                <w:bCs/>
                <w:i/>
                <w:iCs/>
                <w:sz w:val="22"/>
                <w:szCs w:val="22"/>
              </w:rPr>
            </w:pPr>
            <w:r w:rsidRPr="00835298">
              <w:rPr>
                <w:rFonts w:asciiTheme="minorHAnsi" w:hAnsiTheme="minorHAnsi" w:cstheme="minorHAnsi"/>
                <w:sz w:val="22"/>
                <w:szCs w:val="22"/>
              </w:rPr>
              <w:t>XXX -</w:t>
            </w:r>
          </w:p>
        </w:tc>
      </w:tr>
      <w:tr w:rsidR="00BC6CB9" w:rsidRPr="00EA547C" w14:paraId="13E5998E"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7A73A0" w14:textId="354BBE5B"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045</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B2B111" w14:textId="60155752"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754EE0">
              <w:rPr>
                <w:rFonts w:asciiTheme="minorHAnsi" w:hAnsiTheme="minorHAnsi" w:cstheme="minorHAnsi"/>
                <w:sz w:val="22"/>
                <w:szCs w:val="22"/>
              </w:rPr>
              <w:t>Les luttes et la pandémie ont contraint le pouvoir à ajourner la réforme des retraites mais pas à l’abandonner. Imposée en mars 2020 à l’Assemblée par le 49-3, elle devait fixer une gestion à l’équilibre sur cinq ans avec la création d’une caisse de retraite des fonctionnaires. Le SNES-FSU a exprimé son opposition et demande le retrait du texte voté qui s’oppose au code des pensions, au statut de la FP et va conduire à une baisse importante des pensions notamment pour les femmes.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FC140" w14:textId="53E06FEE"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835298">
              <w:rPr>
                <w:rFonts w:asciiTheme="minorHAnsi" w:hAnsiTheme="minorHAnsi" w:cstheme="minorHAnsi"/>
                <w:sz w:val="22"/>
                <w:szCs w:val="22"/>
              </w:rPr>
              <w:t>XXX -</w:t>
            </w:r>
          </w:p>
        </w:tc>
      </w:tr>
      <w:tr w:rsidR="00BC6CB9" w:rsidRPr="00EA547C" w14:paraId="276947EF"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40A63D" w14:textId="68FB7063"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046</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366134" w14:textId="49A5D5F6"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754EE0">
              <w:rPr>
                <w:rFonts w:asciiTheme="minorHAnsi" w:hAnsiTheme="minorHAnsi" w:cstheme="minorHAnsi"/>
                <w:sz w:val="22"/>
                <w:szCs w:val="22"/>
              </w:rPr>
              <w:t>Le retour de la réforme est prévu par l’exécutif et des candidats de droite avec des mesures paramétriques (recul de l’âge de départ, fin des régimes spéciaux, alignement des régimes public/privé et la remise en cause du code des pensions).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BE913" w14:textId="6432EC6E"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835298">
              <w:rPr>
                <w:rFonts w:asciiTheme="minorHAnsi" w:hAnsiTheme="minorHAnsi" w:cstheme="minorHAnsi"/>
                <w:sz w:val="22"/>
                <w:szCs w:val="22"/>
              </w:rPr>
              <w:t>XXX -</w:t>
            </w:r>
          </w:p>
        </w:tc>
      </w:tr>
      <w:tr w:rsidR="00BC6CB9" w:rsidRPr="00EA547C" w14:paraId="5FD0DFF5"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F960FD" w14:textId="34769826"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047</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0A701F" w14:textId="0AB21032"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754EE0">
              <w:rPr>
                <w:rFonts w:asciiTheme="minorHAnsi" w:hAnsiTheme="minorHAnsi" w:cstheme="minorHAnsi"/>
                <w:sz w:val="22"/>
                <w:szCs w:val="22"/>
              </w:rPr>
              <w:t>La part des retraites dans le PIB diminue depuis 2014 annonçant dans le futur un décrochage important entre actifs et retraités, notamment pour les femmes.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C4786" w14:textId="1A8586E9"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835298">
              <w:rPr>
                <w:rFonts w:asciiTheme="minorHAnsi" w:hAnsiTheme="minorHAnsi" w:cstheme="minorHAnsi"/>
                <w:sz w:val="22"/>
                <w:szCs w:val="22"/>
              </w:rPr>
              <w:t xml:space="preserve">XXX - </w:t>
            </w:r>
          </w:p>
        </w:tc>
      </w:tr>
      <w:tr w:rsidR="00BC6CB9" w:rsidRPr="00EA547C" w14:paraId="07D59B52"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92A4" w14:textId="5704D7B1"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048</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029936" w14:textId="3CCCFD56"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754EE0">
              <w:rPr>
                <w:rFonts w:asciiTheme="minorHAnsi" w:hAnsiTheme="minorHAnsi" w:cstheme="minorHAnsi"/>
                <w:sz w:val="22"/>
                <w:szCs w:val="22"/>
              </w:rPr>
              <w:t xml:space="preserve">Le gouvernement Castex a présenté comme une avancée </w:t>
            </w:r>
            <w:proofErr w:type="gramStart"/>
            <w:r w:rsidRPr="00754EE0">
              <w:rPr>
                <w:rFonts w:asciiTheme="minorHAnsi" w:hAnsiTheme="minorHAnsi" w:cstheme="minorHAnsi"/>
                <w:sz w:val="22"/>
                <w:szCs w:val="22"/>
              </w:rPr>
              <w:t>les mille euros minimum</w:t>
            </w:r>
            <w:proofErr w:type="gramEnd"/>
            <w:r w:rsidRPr="00754EE0">
              <w:rPr>
                <w:rFonts w:asciiTheme="minorHAnsi" w:hAnsiTheme="minorHAnsi" w:cstheme="minorHAnsi"/>
                <w:sz w:val="22"/>
                <w:szCs w:val="22"/>
              </w:rPr>
              <w:t xml:space="preserve"> pour toute retraite : il faut dénoncer ce discours mensonger qui, par ailleurs, gonfle les déficits sciemment, instrumentalise la crise sanitaire pour persuader les citoyens que la réforme est inévitable.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C7B5F" w14:textId="0F954A53"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4A09AD2B"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B447EC" w14:textId="2204E4C6"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hAnsiTheme="minorHAnsi" w:cstheme="minorHAnsi"/>
              </w:rPr>
            </w:pPr>
            <w:r w:rsidRPr="00754EE0">
              <w:rPr>
                <w:rFonts w:asciiTheme="minorHAnsi" w:hAnsiTheme="minorHAnsi" w:cstheme="minorHAnsi"/>
                <w:color w:val="000000"/>
                <w:sz w:val="22"/>
                <w:szCs w:val="22"/>
              </w:rPr>
              <w:t>049</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37E5E1" w14:textId="1BA94B83"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754EE0">
              <w:rPr>
                <w:rFonts w:asciiTheme="minorHAnsi" w:hAnsiTheme="minorHAnsi" w:cstheme="minorHAnsi"/>
                <w:sz w:val="22"/>
                <w:szCs w:val="22"/>
              </w:rPr>
              <w:t>Il est nécessaire d’affiner et de faire partager notre conception de la retraite comme un droit et une période de la vie salariée.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AA49C" w14:textId="6D511609"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835298">
              <w:rPr>
                <w:rFonts w:asciiTheme="minorHAnsi" w:hAnsiTheme="minorHAnsi" w:cstheme="minorHAnsi"/>
                <w:sz w:val="22"/>
                <w:szCs w:val="22"/>
              </w:rPr>
              <w:t>XXX -</w:t>
            </w:r>
          </w:p>
        </w:tc>
      </w:tr>
      <w:tr w:rsidR="00BC6CB9" w:rsidRPr="00EA547C" w14:paraId="58B63D71"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4522CF" w14:textId="353586E1"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050</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555763" w14:textId="6C8BD846"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754EE0">
              <w:rPr>
                <w:rFonts w:asciiTheme="minorHAnsi" w:hAnsiTheme="minorHAnsi" w:cstheme="minorHAnsi"/>
                <w:sz w:val="22"/>
                <w:szCs w:val="22"/>
              </w:rPr>
              <w:t xml:space="preserve">Notre système de retraites actuel </w:t>
            </w:r>
            <w:proofErr w:type="gramStart"/>
            <w:r w:rsidRPr="00754EE0">
              <w:rPr>
                <w:rFonts w:asciiTheme="minorHAnsi" w:hAnsiTheme="minorHAnsi" w:cstheme="minorHAnsi"/>
                <w:sz w:val="22"/>
                <w:szCs w:val="22"/>
              </w:rPr>
              <w:t>a</w:t>
            </w:r>
            <w:proofErr w:type="gramEnd"/>
            <w:r w:rsidRPr="00754EE0">
              <w:rPr>
                <w:rFonts w:asciiTheme="minorHAnsi" w:hAnsiTheme="minorHAnsi" w:cstheme="minorHAnsi"/>
                <w:sz w:val="22"/>
                <w:szCs w:val="22"/>
              </w:rPr>
              <w:t xml:space="preserve"> besoin d’améliorations, de recettes supplémentaires : faut-il revoir nos revendications ? Comment relance-t-on le débat et nos propositions pour une réforme de progrès ? Comment lutter contre le discours fréquent chez les jeunes du « je n’aurai pas de retraite »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631EE" w14:textId="5AC746D6"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835298">
              <w:rPr>
                <w:rFonts w:asciiTheme="minorHAnsi" w:hAnsiTheme="minorHAnsi" w:cstheme="minorHAnsi"/>
                <w:sz w:val="22"/>
                <w:szCs w:val="22"/>
              </w:rPr>
              <w:t>XXX -</w:t>
            </w:r>
          </w:p>
        </w:tc>
      </w:tr>
      <w:tr w:rsidR="00BC6CB9" w:rsidRPr="00EA547C" w14:paraId="1383B8C8"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600AEA" w14:textId="2A345AAE" w:rsidR="00BC6CB9" w:rsidRPr="00EA547C" w:rsidRDefault="00BC6CB9" w:rsidP="00BC6CB9">
            <w:pPr>
              <w:pStyle w:val="Standard"/>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051</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F9E4F" w14:textId="77777777" w:rsidR="00BC6CB9" w:rsidRPr="00EA547C" w:rsidRDefault="00BC6CB9" w:rsidP="00BC6CB9">
            <w:pPr>
              <w:pStyle w:val="Standard"/>
              <w:autoSpaceDE w:val="0"/>
              <w:snapToGrid w:val="0"/>
              <w:jc w:val="both"/>
              <w:rPr>
                <w:rFonts w:asciiTheme="minorHAnsi" w:eastAsia="Helvetica"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8F45F" w14:textId="29F56B6A" w:rsidR="00BC6CB9" w:rsidRPr="00835298" w:rsidRDefault="00BC6CB9" w:rsidP="00BC6CB9">
            <w:pPr>
              <w:pStyle w:val="Standard"/>
              <w:autoSpaceDE w:val="0"/>
              <w:snapToGrid w:val="0"/>
              <w:jc w:val="both"/>
              <w:rPr>
                <w:rFonts w:asciiTheme="minorHAnsi" w:eastAsia="Helvetica" w:hAnsiTheme="minorHAnsi" w:cstheme="minorHAnsi"/>
                <w:sz w:val="22"/>
                <w:szCs w:val="22"/>
              </w:rPr>
            </w:pPr>
            <w:r w:rsidRPr="00835298">
              <w:rPr>
                <w:rFonts w:asciiTheme="minorHAnsi" w:hAnsiTheme="minorHAnsi" w:cstheme="minorHAnsi"/>
                <w:sz w:val="22"/>
                <w:szCs w:val="22"/>
              </w:rPr>
              <w:t>XXX -</w:t>
            </w:r>
          </w:p>
        </w:tc>
      </w:tr>
      <w:tr w:rsidR="00BC6CB9" w:rsidRPr="00EA547C" w14:paraId="6BE7FD6C"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548315" w14:textId="2C4CE5A9" w:rsidR="00BC6CB9" w:rsidRPr="00EA547C" w:rsidRDefault="00BC6CB9" w:rsidP="00BC6CB9">
            <w:pPr>
              <w:pStyle w:val="Standard"/>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052</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359FD6" w14:textId="5DE328C0" w:rsidR="00BC6CB9" w:rsidRPr="00EA547C" w:rsidRDefault="00BC6CB9" w:rsidP="00BC6CB9">
            <w:pPr>
              <w:pStyle w:val="Standard"/>
              <w:autoSpaceDE w:val="0"/>
              <w:jc w:val="both"/>
              <w:rPr>
                <w:rFonts w:asciiTheme="minorHAnsi" w:hAnsiTheme="minorHAnsi" w:cstheme="minorHAnsi"/>
              </w:rPr>
            </w:pPr>
            <w:r w:rsidRPr="00754EE0">
              <w:rPr>
                <w:rStyle w:val="Aucun"/>
                <w:rFonts w:asciiTheme="minorHAnsi" w:hAnsiTheme="minorHAnsi" w:cstheme="minorHAnsi"/>
                <w:sz w:val="22"/>
                <w:szCs w:val="22"/>
              </w:rPr>
              <w:t xml:space="preserve">Fiche 5 – </w:t>
            </w:r>
            <w:r w:rsidRPr="00754EE0">
              <w:rPr>
                <w:rFonts w:asciiTheme="minorHAnsi" w:hAnsiTheme="minorHAnsi" w:cstheme="minorHAnsi"/>
                <w:color w:val="000000"/>
                <w:sz w:val="22"/>
                <w:szCs w:val="22"/>
              </w:rPr>
              <w:t>Stratégies écologiques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19B1A" w14:textId="47269C05" w:rsidR="00BC6CB9" w:rsidRPr="00835298" w:rsidRDefault="00BC6CB9" w:rsidP="00BC6CB9">
            <w:pPr>
              <w:pStyle w:val="Standard"/>
              <w:autoSpaceDE w:val="0"/>
              <w:snapToGrid w:val="0"/>
              <w:jc w:val="both"/>
              <w:rPr>
                <w:rFonts w:asciiTheme="minorHAnsi" w:eastAsia="Helvetica" w:hAnsiTheme="minorHAnsi" w:cstheme="minorHAnsi"/>
                <w:sz w:val="22"/>
                <w:szCs w:val="22"/>
              </w:rPr>
            </w:pPr>
            <w:r w:rsidRPr="00835298">
              <w:rPr>
                <w:rFonts w:asciiTheme="minorHAnsi" w:hAnsiTheme="minorHAnsi" w:cstheme="minorHAnsi"/>
                <w:sz w:val="22"/>
                <w:szCs w:val="22"/>
              </w:rPr>
              <w:t>XXX -</w:t>
            </w:r>
          </w:p>
        </w:tc>
      </w:tr>
      <w:tr w:rsidR="00BC6CB9" w:rsidRPr="00EA547C" w14:paraId="77107729"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F2154A" w14:textId="060B2F69" w:rsidR="00BC6CB9" w:rsidRPr="00EA547C" w:rsidRDefault="00BC6CB9" w:rsidP="00BC6CB9">
            <w:pPr>
              <w:pStyle w:val="Standard"/>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053</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2797DF" w14:textId="6F422989" w:rsidR="00BC6CB9" w:rsidRPr="00EA547C" w:rsidRDefault="00BC6CB9" w:rsidP="00BC6CB9">
            <w:pPr>
              <w:pStyle w:val="Standard"/>
              <w:autoSpaceDE w:val="0"/>
              <w:snapToGrid w:val="0"/>
              <w:jc w:val="both"/>
              <w:rPr>
                <w:rFonts w:asciiTheme="minorHAnsi" w:eastAsia="Helvetica" w:hAnsiTheme="minorHAnsi" w:cstheme="minorHAnsi"/>
                <w:sz w:val="22"/>
                <w:szCs w:val="22"/>
              </w:rPr>
            </w:pPr>
            <w:r w:rsidRPr="00754EE0">
              <w:rPr>
                <w:rFonts w:asciiTheme="minorHAnsi" w:hAnsiTheme="minorHAnsi" w:cstheme="minorHAnsi"/>
                <w:sz w:val="22"/>
                <w:szCs w:val="22"/>
              </w:rPr>
              <w:t>L’urgence écologique est un sujet majeur qui peine à percer dans le débat public. Jusque-là les syndicats s’en emparent peu. Le SNES-FSU n'occupe pas pleinement sa place dans ce combat, mené principalement par les associations et les partis politiques, bien qu'il appelle à manifester pour des occasions particulières. Il est nécessaire d’investir davantage ce sujet.</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9ED47" w14:textId="2F3C55D7" w:rsidR="00BC6CB9" w:rsidRPr="00835298" w:rsidRDefault="00BC6CB9" w:rsidP="00BC6CB9">
            <w:pPr>
              <w:pStyle w:val="Standard"/>
              <w:autoSpaceDE w:val="0"/>
              <w:snapToGrid w:val="0"/>
              <w:jc w:val="both"/>
              <w:rPr>
                <w:rFonts w:asciiTheme="minorHAnsi" w:eastAsia="Helvetica" w:hAnsiTheme="minorHAnsi" w:cstheme="minorHAnsi"/>
                <w:sz w:val="22"/>
                <w:szCs w:val="22"/>
              </w:rPr>
            </w:pPr>
            <w:r w:rsidRPr="00835298">
              <w:rPr>
                <w:rFonts w:asciiTheme="minorHAnsi" w:hAnsiTheme="minorHAnsi" w:cstheme="minorHAnsi"/>
                <w:sz w:val="22"/>
                <w:szCs w:val="22"/>
              </w:rPr>
              <w:t>XXX -</w:t>
            </w:r>
          </w:p>
        </w:tc>
      </w:tr>
      <w:tr w:rsidR="00BC6CB9" w:rsidRPr="00EA547C" w14:paraId="5365F3C2"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B84CD7" w14:textId="3F1497EF" w:rsidR="00BC6CB9" w:rsidRPr="00EA547C" w:rsidRDefault="00BC6CB9" w:rsidP="00BC6CB9">
            <w:pPr>
              <w:pStyle w:val="Standard"/>
              <w:rPr>
                <w:rFonts w:asciiTheme="minorHAnsi" w:eastAsia="Helvetica" w:hAnsiTheme="minorHAnsi" w:cstheme="minorHAnsi"/>
                <w:sz w:val="22"/>
                <w:szCs w:val="22"/>
              </w:rPr>
            </w:pPr>
            <w:r w:rsidRPr="00754EE0">
              <w:rPr>
                <w:rFonts w:asciiTheme="minorHAnsi" w:hAnsiTheme="minorHAnsi" w:cstheme="minorHAnsi"/>
                <w:color w:val="000000"/>
                <w:sz w:val="22"/>
                <w:szCs w:val="22"/>
              </w:rPr>
              <w:t>054</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68B224" w14:textId="3981EB23" w:rsidR="00BC6CB9" w:rsidRPr="00EA547C" w:rsidRDefault="00BC6CB9" w:rsidP="00BC6CB9">
            <w:pPr>
              <w:pStyle w:val="Standard"/>
              <w:jc w:val="both"/>
              <w:rPr>
                <w:rFonts w:asciiTheme="minorHAnsi" w:hAnsiTheme="minorHAnsi" w:cstheme="minorHAnsi"/>
              </w:rPr>
            </w:pPr>
            <w:r w:rsidRPr="00754EE0">
              <w:rPr>
                <w:rFonts w:asciiTheme="minorHAnsi" w:hAnsiTheme="minorHAnsi" w:cstheme="minorHAnsi"/>
                <w:sz w:val="22"/>
                <w:szCs w:val="22"/>
              </w:rPr>
              <w:t xml:space="preserve">Les COP se succèdent, comme les coups médiatiques du président Macron, sans décisions qui changeraient le cours des évènements, permettraient de rompre avec les </w:t>
            </w:r>
            <w:r w:rsidRPr="00754EE0">
              <w:rPr>
                <w:rFonts w:asciiTheme="minorHAnsi" w:hAnsiTheme="minorHAnsi" w:cstheme="minorHAnsi"/>
                <w:sz w:val="22"/>
                <w:szCs w:val="22"/>
              </w:rPr>
              <w:lastRenderedPageBreak/>
              <w:t>dégâts produits par les politiques libérales et une mondialisation débridée.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6E757" w14:textId="38B5F3C5" w:rsidR="00BC6CB9" w:rsidRPr="00835298" w:rsidRDefault="00BC6CB9" w:rsidP="00BC6CB9">
            <w:pPr>
              <w:pStyle w:val="Standard"/>
              <w:snapToGrid w:val="0"/>
              <w:jc w:val="both"/>
              <w:rPr>
                <w:rFonts w:asciiTheme="minorHAnsi" w:eastAsia="Helvetica" w:hAnsiTheme="minorHAnsi" w:cstheme="minorHAnsi"/>
                <w:sz w:val="22"/>
                <w:szCs w:val="22"/>
              </w:rPr>
            </w:pPr>
            <w:r w:rsidRPr="00835298">
              <w:rPr>
                <w:rFonts w:asciiTheme="minorHAnsi" w:hAnsiTheme="minorHAnsi" w:cstheme="minorHAnsi"/>
                <w:sz w:val="22"/>
                <w:szCs w:val="22"/>
              </w:rPr>
              <w:lastRenderedPageBreak/>
              <w:t>XXX -</w:t>
            </w:r>
          </w:p>
        </w:tc>
      </w:tr>
      <w:tr w:rsidR="00BC6CB9" w:rsidRPr="00EA547C" w14:paraId="4BF0FDBB"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453CC3" w14:textId="17512C78"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055</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38ABCE" w14:textId="0643FA15"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754EE0">
              <w:rPr>
                <w:rFonts w:asciiTheme="minorHAnsi" w:hAnsiTheme="minorHAnsi" w:cstheme="minorHAnsi"/>
                <w:sz w:val="22"/>
                <w:szCs w:val="22"/>
              </w:rPr>
              <w:t>Changer de modèle économique, social et politique est apparu comme nécessaire pour bâtir des stratégies écologiques : c’est ce qu’ont porté notamment les jeunes dans les manifestations pour le climat. Il est de la responsabilité du SNES et de la FSU de prendre toute leur part dans ce combat, en lien avec la défense des services publics. En effet, parce qu’ils donnent la priorité au collectif, qu’ils jouent un rôle essentiel dans l’aménagement du territoire, ils peuvent agir pour la protection de l’environnement et faire émerger des alternatives en termes de transport, de logement, d’alimentation, d’emplois etc. Comment le SNES doit-il s’inscrire dans ces nouvelles luttes pour le climat et l’environnement et mettre les stratégies écologiques au cœur de ses préoccupations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3C2B2" w14:textId="37559E2A"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835298">
              <w:rPr>
                <w:rFonts w:asciiTheme="minorHAnsi" w:hAnsiTheme="minorHAnsi" w:cstheme="minorHAnsi"/>
                <w:sz w:val="22"/>
                <w:szCs w:val="22"/>
              </w:rPr>
              <w:t>XXX -</w:t>
            </w:r>
          </w:p>
        </w:tc>
      </w:tr>
      <w:tr w:rsidR="00BC6CB9" w:rsidRPr="00EA547C" w14:paraId="0AAA7E5D"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42CB51" w14:textId="152CCEC8"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056</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7EE134" w14:textId="69F4683F"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754EE0">
              <w:rPr>
                <w:rFonts w:asciiTheme="minorHAnsi" w:hAnsiTheme="minorHAnsi" w:cstheme="minorHAnsi"/>
                <w:sz w:val="22"/>
                <w:szCs w:val="22"/>
              </w:rPr>
              <w:t>Quelles réponses à l’urgence écologique en termes de transformation du travail et de la production ? Quelles conséquences sur notre projet éducatif, dans une approche scientifique et non moralisatrice ? L’urgence climatique impose un effort constitutif à ceux qui ont le plus de responsabilités et dont le patrimoine a la plus grande empreinte en termes de pollution. Comment penser une fiscalité juste et efficace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26E9F" w14:textId="6AA183AD"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835298">
              <w:rPr>
                <w:rFonts w:asciiTheme="minorHAnsi" w:hAnsiTheme="minorHAnsi" w:cstheme="minorHAnsi"/>
                <w:sz w:val="22"/>
                <w:szCs w:val="22"/>
              </w:rPr>
              <w:t>XXX -</w:t>
            </w:r>
          </w:p>
        </w:tc>
      </w:tr>
      <w:tr w:rsidR="00BC6CB9" w:rsidRPr="00EA547C" w14:paraId="4F74B708"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BE7CE4" w14:textId="357522FD"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057</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CA1F21" w14:textId="77777777"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908D6" w14:textId="51457C8E"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835298">
              <w:rPr>
                <w:rFonts w:asciiTheme="minorHAnsi" w:hAnsiTheme="minorHAnsi" w:cstheme="minorHAnsi"/>
                <w:sz w:val="22"/>
                <w:szCs w:val="22"/>
              </w:rPr>
              <w:t>XXX -</w:t>
            </w:r>
          </w:p>
        </w:tc>
      </w:tr>
      <w:tr w:rsidR="00BC6CB9" w:rsidRPr="00EA547C" w14:paraId="579576C1"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9E9E13" w14:textId="576197A0"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058</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231586" w14:textId="091EB80E"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754EE0">
              <w:rPr>
                <w:rStyle w:val="Aucun"/>
                <w:rFonts w:asciiTheme="minorHAnsi" w:hAnsiTheme="minorHAnsi" w:cstheme="minorHAnsi"/>
                <w:sz w:val="22"/>
                <w:szCs w:val="22"/>
              </w:rPr>
              <w:t xml:space="preserve">Fiche 6 – </w:t>
            </w:r>
            <w:r w:rsidRPr="00754EE0">
              <w:rPr>
                <w:rFonts w:asciiTheme="minorHAnsi" w:hAnsiTheme="minorHAnsi" w:cstheme="minorHAnsi"/>
                <w:color w:val="000000"/>
                <w:sz w:val="22"/>
                <w:szCs w:val="22"/>
              </w:rPr>
              <w:t>Exercer ses droits et en conquérir de nouveaux</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D6842" w14:textId="71C84553"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50948C28"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F9AE98" w14:textId="43ED1E23"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059</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ABC6F2" w14:textId="43C91711"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754EE0">
              <w:rPr>
                <w:rFonts w:asciiTheme="minorHAnsi" w:hAnsiTheme="minorHAnsi" w:cstheme="minorHAnsi"/>
                <w:sz w:val="22"/>
                <w:szCs w:val="22"/>
              </w:rPr>
              <w:t xml:space="preserve">Les mandats du congrès de Rennes restent valables mais des focus sur des questions actuellement vives sont nécessaires.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C27ED" w14:textId="2B187704"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835298">
              <w:rPr>
                <w:rFonts w:asciiTheme="minorHAnsi" w:hAnsiTheme="minorHAnsi" w:cstheme="minorHAnsi"/>
                <w:sz w:val="22"/>
                <w:szCs w:val="22"/>
              </w:rPr>
              <w:t>XXX -</w:t>
            </w:r>
          </w:p>
        </w:tc>
      </w:tr>
      <w:tr w:rsidR="00BC6CB9" w:rsidRPr="00EA547C" w14:paraId="5FB4D780"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D1CB4C" w14:textId="68D64564"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060</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710A9D" w14:textId="1090892A"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754EE0">
              <w:rPr>
                <w:rFonts w:asciiTheme="minorHAnsi" w:hAnsiTheme="minorHAnsi" w:cstheme="minorHAnsi"/>
                <w:sz w:val="22"/>
                <w:szCs w:val="22"/>
              </w:rPr>
              <w:t>6.1 Favoriser la participation au débat public</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0E102" w14:textId="649AA3A7"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3209FCAB"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BC382B" w14:textId="150C8CAC"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061</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C3AE53" w14:textId="2F839F0F"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754EE0">
              <w:rPr>
                <w:rFonts w:asciiTheme="minorHAnsi" w:hAnsiTheme="minorHAnsi" w:cstheme="minorHAnsi"/>
                <w:sz w:val="22"/>
                <w:szCs w:val="22"/>
              </w:rPr>
              <w:t>La montée de l'abstention témoigne d'une crise démocratique, renforcée par une pratique du pouvoir qui ignore les forces sociales organisées ou les instrumentalise. Il faut redonner au débat public toute sa place, mieux permettre l'expression et la prise en compte des avis du plus grand nombre, notamment des catégories les plus en marge. Comment le syndicat d'une part, et l'école d'autre part, peuvent contribuer à ces objectifs ? Le développement d'espaces privés numériques comme lieux d'expression ne doit pas conduire à une désinformation massive et à l'éclatement du débat.</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384C9" w14:textId="1B851749"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835298">
              <w:rPr>
                <w:rFonts w:asciiTheme="minorHAnsi" w:hAnsiTheme="minorHAnsi" w:cstheme="minorHAnsi"/>
                <w:sz w:val="22"/>
                <w:szCs w:val="22"/>
              </w:rPr>
              <w:t>XXX -</w:t>
            </w:r>
          </w:p>
        </w:tc>
      </w:tr>
      <w:tr w:rsidR="00BC6CB9" w:rsidRPr="00EA547C" w14:paraId="18CCB52B"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2F0A4E" w14:textId="6CB38BE6"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062</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AB3889" w14:textId="45617E75"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754EE0">
              <w:rPr>
                <w:rFonts w:asciiTheme="minorHAnsi" w:hAnsiTheme="minorHAnsi" w:cstheme="minorHAnsi"/>
                <w:sz w:val="22"/>
                <w:szCs w:val="22"/>
              </w:rPr>
              <w:t>Quelle stratégie mettre en œuvre pour faire aboutir notre mandat du droit de vote de tous les étrangers résidents aux élections locales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4D6AE" w14:textId="38024782"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835298">
              <w:rPr>
                <w:rFonts w:asciiTheme="minorHAnsi" w:hAnsiTheme="minorHAnsi" w:cstheme="minorHAnsi"/>
                <w:sz w:val="22"/>
                <w:szCs w:val="22"/>
              </w:rPr>
              <w:t xml:space="preserve">XXX - </w:t>
            </w:r>
          </w:p>
        </w:tc>
      </w:tr>
      <w:tr w:rsidR="00BC6CB9" w:rsidRPr="00EA547C" w14:paraId="572FD096"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4EF1F1" w14:textId="20141FF8"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063</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A44A51" w14:textId="77777777"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4063C" w14:textId="4A7E1D5E"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835298">
              <w:rPr>
                <w:rFonts w:asciiTheme="minorHAnsi" w:hAnsiTheme="minorHAnsi" w:cstheme="minorHAnsi"/>
                <w:sz w:val="22"/>
                <w:szCs w:val="22"/>
              </w:rPr>
              <w:t>XXX -</w:t>
            </w:r>
          </w:p>
        </w:tc>
      </w:tr>
      <w:tr w:rsidR="00BC6CB9" w:rsidRPr="00EA547C" w14:paraId="19D9DC87"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61EB73" w14:textId="13C7F8A6"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064</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927644" w14:textId="5D22598E"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754EE0">
              <w:rPr>
                <w:rFonts w:asciiTheme="minorHAnsi" w:hAnsiTheme="minorHAnsi" w:cstheme="minorHAnsi"/>
                <w:sz w:val="22"/>
                <w:szCs w:val="22"/>
              </w:rPr>
              <w:t>6.2 Une politique de sécurité respectueuse des personnes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FE03A" w14:textId="63398280"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shd w:val="clear" w:color="auto" w:fill="00FF00"/>
              </w:rPr>
            </w:pPr>
            <w:r w:rsidRPr="00835298">
              <w:rPr>
                <w:rFonts w:asciiTheme="minorHAnsi" w:hAnsiTheme="minorHAnsi" w:cstheme="minorHAnsi"/>
                <w:sz w:val="22"/>
                <w:szCs w:val="22"/>
              </w:rPr>
              <w:t>XXX -</w:t>
            </w:r>
          </w:p>
        </w:tc>
      </w:tr>
      <w:tr w:rsidR="00BC6CB9" w:rsidRPr="00EA547C" w14:paraId="19BF4F13"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EDD725" w14:textId="3C55997F"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065</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6397CF" w14:textId="6DE7594C"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shd w:val="clear" w:color="auto" w:fill="00FF00"/>
              </w:rPr>
            </w:pPr>
            <w:r w:rsidRPr="00754EE0">
              <w:rPr>
                <w:rFonts w:asciiTheme="minorHAnsi" w:hAnsiTheme="minorHAnsi" w:cstheme="minorHAnsi"/>
                <w:sz w:val="22"/>
                <w:szCs w:val="22"/>
              </w:rPr>
              <w:t>La dérive sécuritaire du gouvernement remet en cause les libertés fondamentales et donc la démocratie : répression du mouvement social, entrée dans le droit commun de mesures d'exception, restrictions du droit à manifester, violences policières.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3B339" w14:textId="30506329"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shd w:val="clear" w:color="auto" w:fill="00FF00"/>
              </w:rPr>
            </w:pPr>
            <w:r w:rsidRPr="00835298">
              <w:rPr>
                <w:rFonts w:asciiTheme="minorHAnsi" w:hAnsiTheme="minorHAnsi" w:cstheme="minorHAnsi"/>
                <w:sz w:val="22"/>
                <w:szCs w:val="22"/>
              </w:rPr>
              <w:t>XXX -</w:t>
            </w:r>
          </w:p>
        </w:tc>
      </w:tr>
      <w:tr w:rsidR="00BC6CB9" w:rsidRPr="00EA547C" w14:paraId="2AA0BFC7"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495CAC" w14:textId="65FE8D07"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066</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752B58" w14:textId="0D0038BF"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754EE0">
              <w:rPr>
                <w:rFonts w:asciiTheme="minorHAnsi" w:hAnsiTheme="minorHAnsi" w:cstheme="minorHAnsi"/>
                <w:sz w:val="22"/>
                <w:szCs w:val="22"/>
              </w:rPr>
              <w:t>Le SNES-FSU exige l'abrogation des lois liberticides et une remise à plat de la législation induite de l'état d'urgence. Comment et sur quelles bases construire une police républicaine soucieuse de l'intérêt général et de la protection de tous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CA849" w14:textId="16F8DCA3"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b/>
                <w:bCs/>
                <w:i/>
                <w:iCs/>
                <w:sz w:val="22"/>
                <w:szCs w:val="22"/>
              </w:rPr>
            </w:pPr>
            <w:r w:rsidRPr="00835298">
              <w:rPr>
                <w:rFonts w:asciiTheme="minorHAnsi" w:hAnsiTheme="minorHAnsi" w:cstheme="minorHAnsi"/>
                <w:sz w:val="22"/>
                <w:szCs w:val="22"/>
              </w:rPr>
              <w:t>XXX -</w:t>
            </w:r>
          </w:p>
        </w:tc>
      </w:tr>
      <w:tr w:rsidR="00BC6CB9" w:rsidRPr="00EA547C" w14:paraId="4FF54C3E"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EA052A" w14:textId="3B01820F"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067</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D50E39" w14:textId="77777777"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F852F" w14:textId="64350A4A"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835298">
              <w:rPr>
                <w:rFonts w:asciiTheme="minorHAnsi" w:hAnsiTheme="minorHAnsi" w:cstheme="minorHAnsi"/>
                <w:sz w:val="22"/>
                <w:szCs w:val="22"/>
              </w:rPr>
              <w:t>XXX -</w:t>
            </w:r>
          </w:p>
        </w:tc>
      </w:tr>
      <w:tr w:rsidR="00BC6CB9" w:rsidRPr="00EA547C" w14:paraId="69B12CB2"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7ABD25" w14:textId="1C679013"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068</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B6E704" w14:textId="7F15AD9B" w:rsidR="00BC6CB9" w:rsidRPr="00EA547C"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754EE0">
              <w:rPr>
                <w:rFonts w:asciiTheme="minorHAnsi" w:hAnsiTheme="minorHAnsi" w:cstheme="minorHAnsi"/>
                <w:sz w:val="22"/>
                <w:szCs w:val="22"/>
              </w:rPr>
              <w:t>6.3 Réformer la législation sur la fin de vie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97599" w14:textId="61D8B81C" w:rsidR="00BC6CB9" w:rsidRPr="00835298" w:rsidRDefault="00BC6CB9" w:rsidP="00BC6CB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835298">
              <w:rPr>
                <w:rFonts w:asciiTheme="minorHAnsi" w:hAnsiTheme="minorHAnsi" w:cstheme="minorHAnsi"/>
                <w:sz w:val="22"/>
                <w:szCs w:val="22"/>
              </w:rPr>
              <w:t>XXX -</w:t>
            </w:r>
          </w:p>
        </w:tc>
      </w:tr>
      <w:tr w:rsidR="00BC6CB9" w:rsidRPr="00EA547C" w14:paraId="0D3C9C7F"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0C98C2" w14:textId="73906B3B" w:rsidR="00BC6CB9" w:rsidRPr="00EA547C" w:rsidRDefault="00BC6CB9" w:rsidP="00BC6CB9">
            <w:pPr>
              <w:pStyle w:val="Standard"/>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069</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4D1A1F" w14:textId="31FFAD38" w:rsidR="00BC6CB9" w:rsidRPr="00EA547C" w:rsidRDefault="00BC6CB9" w:rsidP="00BC6CB9">
            <w:pPr>
              <w:pStyle w:val="Standard"/>
              <w:autoSpaceDE w:val="0"/>
              <w:snapToGrid w:val="0"/>
              <w:jc w:val="both"/>
              <w:rPr>
                <w:rFonts w:asciiTheme="minorHAnsi" w:eastAsia="Helvetica" w:hAnsiTheme="minorHAnsi" w:cstheme="minorHAnsi"/>
                <w:sz w:val="22"/>
                <w:szCs w:val="22"/>
              </w:rPr>
            </w:pPr>
            <w:r w:rsidRPr="00754EE0">
              <w:rPr>
                <w:rFonts w:asciiTheme="minorHAnsi" w:hAnsiTheme="minorHAnsi" w:cstheme="minorHAnsi"/>
                <w:sz w:val="22"/>
                <w:szCs w:val="22"/>
              </w:rPr>
              <w:t xml:space="preserve">La législation actuelle sur la fin de vie a montré ses limites. Toute réforme se heurte </w:t>
            </w:r>
            <w:r w:rsidRPr="00754EE0">
              <w:rPr>
                <w:rFonts w:asciiTheme="minorHAnsi" w:hAnsiTheme="minorHAnsi" w:cstheme="minorHAnsi"/>
                <w:sz w:val="22"/>
                <w:szCs w:val="22"/>
              </w:rPr>
              <w:lastRenderedPageBreak/>
              <w:t xml:space="preserve">cependant au refus et au blocage de la part des courants politiques et religieux les plus conservateurs. Le SNES-FSU réaffirme sa volonté de voir appliquer le principe du droit de </w:t>
            </w:r>
            <w:proofErr w:type="spellStart"/>
            <w:r w:rsidRPr="00754EE0">
              <w:rPr>
                <w:rFonts w:asciiTheme="minorHAnsi" w:hAnsiTheme="minorHAnsi" w:cstheme="minorHAnsi"/>
                <w:sz w:val="22"/>
                <w:szCs w:val="22"/>
              </w:rPr>
              <w:t>chacun-e</w:t>
            </w:r>
            <w:proofErr w:type="spellEnd"/>
            <w:r w:rsidRPr="00754EE0">
              <w:rPr>
                <w:rFonts w:asciiTheme="minorHAnsi" w:hAnsiTheme="minorHAnsi" w:cstheme="minorHAnsi"/>
                <w:sz w:val="22"/>
                <w:szCs w:val="22"/>
              </w:rPr>
              <w:t xml:space="preserve"> à choisir les conditions de sa fin de vie quand celle-ci apparait comme proche et inéluctable. Quelles conditions et garanties obtenir pour que ce droit puisse s'appliquer de façon éthique et sans dépendre de l'appréciation du seul corps médical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01AAF" w14:textId="521BF458" w:rsidR="00BC6CB9" w:rsidRPr="00835298" w:rsidRDefault="00BC6CB9" w:rsidP="00BC6CB9">
            <w:pPr>
              <w:pStyle w:val="Standard"/>
              <w:autoSpaceDE w:val="0"/>
              <w:snapToGrid w:val="0"/>
              <w:jc w:val="both"/>
              <w:rPr>
                <w:rFonts w:asciiTheme="minorHAnsi" w:eastAsia="Helvetica" w:hAnsiTheme="minorHAnsi" w:cstheme="minorHAnsi"/>
                <w:sz w:val="22"/>
                <w:szCs w:val="22"/>
              </w:rPr>
            </w:pPr>
            <w:r w:rsidRPr="00835298">
              <w:rPr>
                <w:rFonts w:asciiTheme="minorHAnsi" w:hAnsiTheme="minorHAnsi" w:cstheme="minorHAnsi"/>
                <w:sz w:val="22"/>
                <w:szCs w:val="22"/>
              </w:rPr>
              <w:lastRenderedPageBreak/>
              <w:t>XXX -</w:t>
            </w:r>
          </w:p>
        </w:tc>
      </w:tr>
      <w:tr w:rsidR="00BC6CB9" w:rsidRPr="00EA547C" w14:paraId="142DFDE4"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4C5D58" w14:textId="60615CF6" w:rsidR="00BC6CB9" w:rsidRPr="00EA547C" w:rsidRDefault="00BC6CB9" w:rsidP="00BC6CB9">
            <w:pPr>
              <w:pStyle w:val="Standard"/>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070</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A5F56D" w14:textId="2FA28151" w:rsidR="00BC6CB9" w:rsidRPr="00EA547C" w:rsidRDefault="00BC6CB9" w:rsidP="00BC6CB9">
            <w:pPr>
              <w:pStyle w:val="Standard"/>
              <w:autoSpaceDE w:val="0"/>
              <w:jc w:val="both"/>
              <w:rPr>
                <w:rFonts w:asciiTheme="minorHAnsi" w:hAnsiTheme="minorHAnsi" w:cstheme="minorHAnsi"/>
              </w:rPr>
            </w:pPr>
            <w:r w:rsidRPr="00754EE0">
              <w:rPr>
                <w:rFonts w:asciiTheme="minorHAnsi" w:hAnsiTheme="minorHAnsi" w:cstheme="minorHAnsi"/>
                <w:sz w:val="22"/>
                <w:szCs w:val="22"/>
              </w:rPr>
              <w:t xml:space="preserve">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5251F" w14:textId="1579BC92" w:rsidR="00BC6CB9" w:rsidRPr="00835298" w:rsidRDefault="00BC6CB9" w:rsidP="00BC6CB9">
            <w:pPr>
              <w:pStyle w:val="Standard"/>
              <w:autoSpaceDE w:val="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594A95D2"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71CF52" w14:textId="0FA58EAD" w:rsidR="00BC6CB9" w:rsidRPr="00EA547C" w:rsidRDefault="00BC6CB9" w:rsidP="00BC6CB9">
            <w:pPr>
              <w:pStyle w:val="Standard"/>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071</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2B5F2D" w14:textId="47313883" w:rsidR="00BC6CB9" w:rsidRPr="00EA547C" w:rsidRDefault="00BC6CB9" w:rsidP="00BC6CB9">
            <w:pPr>
              <w:pStyle w:val="Standard"/>
              <w:autoSpaceDE w:val="0"/>
              <w:snapToGrid w:val="0"/>
              <w:jc w:val="both"/>
              <w:rPr>
                <w:rFonts w:asciiTheme="minorHAnsi" w:eastAsia="Helvetica" w:hAnsiTheme="minorHAnsi" w:cstheme="minorHAnsi"/>
                <w:sz w:val="22"/>
                <w:szCs w:val="22"/>
              </w:rPr>
            </w:pPr>
            <w:r w:rsidRPr="00754EE0">
              <w:rPr>
                <w:rFonts w:asciiTheme="minorHAnsi" w:hAnsiTheme="minorHAnsi" w:cstheme="minorHAnsi"/>
                <w:sz w:val="22"/>
                <w:szCs w:val="22"/>
              </w:rPr>
              <w:t>6.4 Protéger les mineurs de l'exploitation sexuelle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EE16B" w14:textId="7A43F664" w:rsidR="00BC6CB9" w:rsidRPr="00835298" w:rsidRDefault="00BC6CB9" w:rsidP="00BC6CB9">
            <w:pPr>
              <w:pStyle w:val="Textbody"/>
              <w:widowControl/>
              <w:spacing w:after="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68781797"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9631FD" w14:textId="2C659547" w:rsidR="00BC6CB9" w:rsidRPr="00EA547C" w:rsidRDefault="00BC6CB9" w:rsidP="00BC6CB9">
            <w:pPr>
              <w:pStyle w:val="Standard"/>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072</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08B04C" w14:textId="4E9B9870" w:rsidR="00BC6CB9" w:rsidRPr="00EA547C" w:rsidRDefault="00BC6CB9" w:rsidP="00BC6CB9">
            <w:pPr>
              <w:pStyle w:val="Standard"/>
              <w:autoSpaceDE w:val="0"/>
              <w:snapToGrid w:val="0"/>
              <w:jc w:val="both"/>
              <w:rPr>
                <w:rFonts w:asciiTheme="minorHAnsi" w:eastAsia="Helvetica" w:hAnsiTheme="minorHAnsi" w:cstheme="minorHAnsi"/>
                <w:sz w:val="22"/>
                <w:szCs w:val="22"/>
              </w:rPr>
            </w:pPr>
            <w:r w:rsidRPr="00754EE0">
              <w:rPr>
                <w:rFonts w:asciiTheme="minorHAnsi" w:hAnsiTheme="minorHAnsi" w:cstheme="minorHAnsi"/>
                <w:sz w:val="22"/>
                <w:szCs w:val="22"/>
              </w:rPr>
              <w:t>Face à l'ampleur du phénomène prostitutionnel chez les mineurs, le plan gouvernemental annoncé à l'automne 2021 est nettement insuffisant et met de côté le rôle éducatif que peut jouer l'éducation nationale, notamment en déconstruisant les représentations qui conduisent certaines victimes à ne pas se considérer comme telles.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010FB" w14:textId="622DF4B7" w:rsidR="00BC6CB9" w:rsidRPr="00835298" w:rsidRDefault="00BC6CB9" w:rsidP="00BC6CB9">
            <w:pPr>
              <w:pStyle w:val="Textbody"/>
              <w:widowControl/>
              <w:spacing w:after="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096F45C2"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16ADC9" w14:textId="72F635EE" w:rsidR="00BC6CB9" w:rsidRPr="00EA547C" w:rsidRDefault="00BC6CB9" w:rsidP="00BC6CB9">
            <w:pPr>
              <w:pStyle w:val="Standard"/>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073</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15CD0F" w14:textId="5D9A98F3" w:rsidR="00BC6CB9" w:rsidRPr="00EA547C" w:rsidRDefault="00BC6CB9" w:rsidP="00BC6CB9">
            <w:pPr>
              <w:pStyle w:val="Standard"/>
              <w:autoSpaceDE w:val="0"/>
              <w:snapToGrid w:val="0"/>
              <w:jc w:val="both"/>
              <w:rPr>
                <w:rFonts w:asciiTheme="minorHAnsi" w:eastAsia="Helvetica" w:hAnsiTheme="minorHAnsi" w:cstheme="minorHAnsi"/>
                <w:sz w:val="22"/>
                <w:szCs w:val="22"/>
              </w:rPr>
            </w:pPr>
            <w:r w:rsidRPr="00754EE0">
              <w:rPr>
                <w:rStyle w:val="Aucun"/>
                <w:rFonts w:asciiTheme="minorHAnsi" w:hAnsiTheme="minorHAnsi" w:cstheme="minorHAnsi"/>
                <w:sz w:val="22"/>
                <w:szCs w:val="22"/>
              </w:rPr>
              <w:t>Comment intégrer cette lutte dans l'éducation sans se contenter d'un discours informatif et moralisateur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8BEDE" w14:textId="0CD3E7BD" w:rsidR="00BC6CB9" w:rsidRPr="00835298" w:rsidRDefault="00BC6CB9" w:rsidP="00BC6CB9">
            <w:pPr>
              <w:pStyle w:val="Textbody"/>
              <w:widowControl/>
              <w:spacing w:after="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025D6A33"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FF6A8E" w14:textId="453C3010" w:rsidR="00BC6CB9" w:rsidRPr="00EA547C" w:rsidRDefault="00BC6CB9" w:rsidP="00BC6CB9">
            <w:pPr>
              <w:pStyle w:val="Standard"/>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074</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A7AFF0" w14:textId="77777777" w:rsidR="00BC6CB9" w:rsidRPr="00EA547C" w:rsidRDefault="00BC6CB9" w:rsidP="00BC6CB9">
            <w:pPr>
              <w:pStyle w:val="Standard"/>
              <w:autoSpaceDE w:val="0"/>
              <w:snapToGrid w:val="0"/>
              <w:jc w:val="both"/>
              <w:rPr>
                <w:rFonts w:asciiTheme="minorHAnsi" w:eastAsia="Helvetica"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568AC" w14:textId="54BFE697" w:rsidR="00BC6CB9" w:rsidRPr="00835298" w:rsidRDefault="00BC6CB9" w:rsidP="00BC6CB9">
            <w:pPr>
              <w:pStyle w:val="Textbody"/>
              <w:widowControl/>
              <w:spacing w:after="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4061F5B8"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4A02F0" w14:textId="50287AEA" w:rsidR="00BC6CB9" w:rsidRPr="00EA547C" w:rsidRDefault="00BC6CB9" w:rsidP="00BC6CB9">
            <w:pPr>
              <w:pStyle w:val="Standard"/>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075</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5F9A77" w14:textId="556BAFA9" w:rsidR="00BC6CB9" w:rsidRPr="00EA547C" w:rsidRDefault="00BC6CB9" w:rsidP="00BC6CB9">
            <w:pPr>
              <w:pStyle w:val="Standard"/>
              <w:autoSpaceDE w:val="0"/>
              <w:snapToGrid w:val="0"/>
              <w:jc w:val="both"/>
              <w:rPr>
                <w:rFonts w:asciiTheme="minorHAnsi" w:eastAsia="Helvetica" w:hAnsiTheme="minorHAnsi" w:cstheme="minorHAnsi"/>
                <w:sz w:val="22"/>
                <w:szCs w:val="22"/>
              </w:rPr>
            </w:pPr>
            <w:r w:rsidRPr="00754EE0">
              <w:rPr>
                <w:rStyle w:val="Aucun"/>
                <w:rFonts w:asciiTheme="minorHAnsi" w:eastAsia="Helvetica" w:hAnsiTheme="minorHAnsi" w:cstheme="minorHAnsi"/>
                <w:color w:val="000000"/>
                <w:sz w:val="22"/>
                <w:szCs w:val="22"/>
              </w:rPr>
              <w:t xml:space="preserve">Fiche 7 – </w:t>
            </w:r>
            <w:r w:rsidRPr="00754EE0">
              <w:rPr>
                <w:rFonts w:asciiTheme="minorHAnsi" w:eastAsia="Helvetica" w:hAnsiTheme="minorHAnsi" w:cstheme="minorHAnsi"/>
                <w:color w:val="000000"/>
                <w:sz w:val="22"/>
                <w:szCs w:val="22"/>
              </w:rPr>
              <w:t>Lutter contre toutes les discriminations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582A7" w14:textId="091C5E67" w:rsidR="00BC6CB9" w:rsidRPr="00835298" w:rsidRDefault="00BC6CB9" w:rsidP="00BC6CB9">
            <w:pPr>
              <w:pStyle w:val="Textbody"/>
              <w:widowControl/>
              <w:spacing w:after="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6D206185"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DFA44C" w14:textId="7227EB9C" w:rsidR="00BC6CB9" w:rsidRPr="00EA547C" w:rsidRDefault="00BC6CB9" w:rsidP="00BC6CB9">
            <w:pPr>
              <w:pStyle w:val="Standard"/>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076</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AEB319" w14:textId="443F3C88" w:rsidR="00BC6CB9" w:rsidRPr="00EA547C" w:rsidRDefault="00BC6CB9" w:rsidP="00BC6CB9">
            <w:pPr>
              <w:pStyle w:val="Standard"/>
              <w:autoSpaceDE w:val="0"/>
              <w:snapToGrid w:val="0"/>
              <w:jc w:val="both"/>
              <w:rPr>
                <w:rFonts w:asciiTheme="minorHAnsi" w:eastAsia="Helvetica" w:hAnsiTheme="minorHAnsi" w:cstheme="minorHAnsi"/>
                <w:sz w:val="22"/>
                <w:szCs w:val="22"/>
              </w:rPr>
            </w:pPr>
            <w:r w:rsidRPr="00754EE0">
              <w:rPr>
                <w:rFonts w:asciiTheme="minorHAnsi" w:hAnsiTheme="minorHAnsi" w:cstheme="minorHAnsi"/>
                <w:sz w:val="22"/>
                <w:szCs w:val="22"/>
              </w:rPr>
              <w:t>Le SNES-FSU combat toutes les discriminations et les mandats des congrès précédents sont toujours d'actualité. Il est cependant nécessaire d'en préciser ou développer certains.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9CED5" w14:textId="0E4A289A" w:rsidR="00BC6CB9" w:rsidRPr="00835298" w:rsidRDefault="00BC6CB9" w:rsidP="00BC6CB9">
            <w:pPr>
              <w:pStyle w:val="Textbody"/>
              <w:widowControl/>
              <w:spacing w:after="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749AA592"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8F4641" w14:textId="4C5667E1" w:rsidR="00BC6CB9" w:rsidRPr="00EA547C" w:rsidRDefault="00BC6CB9" w:rsidP="00BC6CB9">
            <w:pPr>
              <w:pStyle w:val="Standard"/>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077</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872B5D" w14:textId="6CEE384A" w:rsidR="00BC6CB9" w:rsidRPr="00EA547C" w:rsidRDefault="00BC6CB9" w:rsidP="00BC6CB9">
            <w:pPr>
              <w:pStyle w:val="Standard"/>
              <w:autoSpaceDE w:val="0"/>
              <w:snapToGrid w:val="0"/>
              <w:jc w:val="both"/>
              <w:rPr>
                <w:rFonts w:asciiTheme="minorHAnsi" w:eastAsia="Helvetica" w:hAnsiTheme="minorHAnsi" w:cstheme="minorHAnsi"/>
                <w:sz w:val="22"/>
                <w:szCs w:val="22"/>
              </w:rPr>
            </w:pPr>
            <w:r w:rsidRPr="00754EE0">
              <w:rPr>
                <w:rFonts w:asciiTheme="minorHAnsi" w:hAnsiTheme="minorHAnsi" w:cstheme="minorHAnsi"/>
                <w:color w:val="000000"/>
                <w:sz w:val="22"/>
                <w:szCs w:val="22"/>
              </w:rPr>
              <w:t>7.1 Faire barrage au racisme, à l'antisémitisme, à la xénophobie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78372" w14:textId="6A3A29D3" w:rsidR="00BC6CB9" w:rsidRPr="00835298" w:rsidRDefault="00BC6CB9" w:rsidP="00BC6CB9">
            <w:pPr>
              <w:pStyle w:val="Textbody"/>
              <w:widowControl/>
              <w:spacing w:after="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2B572B0F"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C298F3" w14:textId="7602C795" w:rsidR="00BC6CB9" w:rsidRPr="00EA547C" w:rsidRDefault="00BC6CB9" w:rsidP="00BC6CB9">
            <w:pPr>
              <w:pStyle w:val="Standard"/>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078</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7283E9" w14:textId="340F9727" w:rsidR="00BC6CB9" w:rsidRPr="00EA547C" w:rsidRDefault="00BC6CB9" w:rsidP="00BC6CB9">
            <w:pPr>
              <w:pStyle w:val="Standard"/>
              <w:autoSpaceDE w:val="0"/>
              <w:snapToGrid w:val="0"/>
              <w:jc w:val="both"/>
              <w:rPr>
                <w:rFonts w:asciiTheme="minorHAnsi" w:eastAsia="Helvetica" w:hAnsiTheme="minorHAnsi" w:cstheme="minorHAnsi"/>
                <w:sz w:val="22"/>
                <w:szCs w:val="22"/>
              </w:rPr>
            </w:pPr>
            <w:r w:rsidRPr="00754EE0">
              <w:rPr>
                <w:rFonts w:asciiTheme="minorHAnsi" w:hAnsiTheme="minorHAnsi" w:cstheme="minorHAnsi"/>
                <w:sz w:val="22"/>
                <w:szCs w:val="22"/>
              </w:rPr>
              <w:t xml:space="preserve">Les actes racistes, xénophobes et antisémites se multiplient, encouragés par la banalisation dans le débat public de discours issus de l’extrême droite. </w:t>
            </w:r>
            <w:proofErr w:type="gramStart"/>
            <w:r w:rsidRPr="00754EE0">
              <w:rPr>
                <w:rFonts w:asciiTheme="minorHAnsi" w:hAnsiTheme="minorHAnsi" w:cstheme="minorHAnsi"/>
                <w:sz w:val="22"/>
                <w:szCs w:val="22"/>
              </w:rPr>
              <w:t>La nécessaire</w:t>
            </w:r>
            <w:proofErr w:type="gramEnd"/>
            <w:r w:rsidRPr="00754EE0">
              <w:rPr>
                <w:rFonts w:asciiTheme="minorHAnsi" w:hAnsiTheme="minorHAnsi" w:cstheme="minorHAnsi"/>
                <w:sz w:val="22"/>
                <w:szCs w:val="22"/>
              </w:rPr>
              <w:t xml:space="preserve"> lutte contre le terrorisme islamiste est dévoyée pour diviser les catégories populaires et le salariat selon les origines et/ou les confessions.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B4F20" w14:textId="54637BE9" w:rsidR="00BC6CB9" w:rsidRPr="00835298" w:rsidRDefault="00BC6CB9" w:rsidP="00BC6CB9">
            <w:pPr>
              <w:pStyle w:val="Textbody"/>
              <w:widowControl/>
              <w:spacing w:after="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77CBD0C4"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DD973D" w14:textId="6169A9AE" w:rsidR="00BC6CB9" w:rsidRPr="00EA547C" w:rsidRDefault="00BC6CB9" w:rsidP="00BC6CB9">
            <w:pPr>
              <w:pStyle w:val="Standard"/>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079</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FFDDDF" w14:textId="40C610E0" w:rsidR="00BC6CB9" w:rsidRPr="00EA547C" w:rsidRDefault="00BC6CB9" w:rsidP="00BC6CB9">
            <w:pPr>
              <w:pStyle w:val="Standard"/>
              <w:autoSpaceDE w:val="0"/>
              <w:snapToGrid w:val="0"/>
              <w:jc w:val="both"/>
              <w:rPr>
                <w:rFonts w:asciiTheme="minorHAnsi" w:eastAsia="Helvetica" w:hAnsiTheme="minorHAnsi" w:cstheme="minorHAnsi"/>
                <w:sz w:val="22"/>
                <w:szCs w:val="22"/>
              </w:rPr>
            </w:pPr>
            <w:r w:rsidRPr="00754EE0">
              <w:rPr>
                <w:rFonts w:asciiTheme="minorHAnsi" w:hAnsiTheme="minorHAnsi" w:cstheme="minorHAnsi"/>
                <w:color w:val="000000"/>
                <w:sz w:val="22"/>
                <w:szCs w:val="22"/>
              </w:rPr>
              <w:t>Le SNES-FSU continue de lutter contre le racisme et les discriminations sous toutes leurs formes et quelles qu’en soient les victimes. Comment l'</w:t>
            </w:r>
            <w:r w:rsidRPr="00754EE0">
              <w:rPr>
                <w:rFonts w:asciiTheme="minorHAnsi" w:hAnsiTheme="minorHAnsi" w:cstheme="minorHAnsi"/>
                <w:caps/>
                <w:color w:val="000000"/>
                <w:sz w:val="22"/>
                <w:szCs w:val="22"/>
              </w:rPr>
              <w:t>é</w:t>
            </w:r>
            <w:r w:rsidRPr="00754EE0">
              <w:rPr>
                <w:rFonts w:asciiTheme="minorHAnsi" w:hAnsiTheme="minorHAnsi" w:cstheme="minorHAnsi"/>
                <w:color w:val="000000"/>
                <w:sz w:val="22"/>
                <w:szCs w:val="22"/>
              </w:rPr>
              <w:t>cole peut-elle mieux jouer son rôle dans la défense de ces principes sans devenir une entreprise de surveillance des jeunes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F7E44" w14:textId="079587F1" w:rsidR="00BC6CB9" w:rsidRPr="00835298" w:rsidRDefault="00BC6CB9" w:rsidP="00BC6CB9">
            <w:pPr>
              <w:pStyle w:val="Textbody"/>
              <w:widowControl/>
              <w:spacing w:after="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4518777C"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AA6D2D" w14:textId="54F8E46F" w:rsidR="00BC6CB9" w:rsidRPr="00EA547C" w:rsidRDefault="00BC6CB9" w:rsidP="00BC6CB9">
            <w:pPr>
              <w:pStyle w:val="Standard"/>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080</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2B329C" w14:textId="77777777" w:rsidR="00BC6CB9" w:rsidRPr="00EA547C" w:rsidRDefault="00BC6CB9" w:rsidP="00BC6CB9">
            <w:pPr>
              <w:pStyle w:val="Standard"/>
              <w:autoSpaceDE w:val="0"/>
              <w:snapToGrid w:val="0"/>
              <w:jc w:val="both"/>
              <w:rPr>
                <w:rFonts w:asciiTheme="minorHAnsi" w:eastAsia="Helvetica"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16DA8" w14:textId="0E8CEA6B" w:rsidR="00BC6CB9" w:rsidRPr="00835298" w:rsidRDefault="00BC6CB9" w:rsidP="00BC6CB9">
            <w:pPr>
              <w:pStyle w:val="Textbody"/>
              <w:widowControl/>
              <w:spacing w:after="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3ACA0626"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7C18DE" w14:textId="6D0F1D77" w:rsidR="00BC6CB9" w:rsidRPr="00EA547C" w:rsidRDefault="00BC6CB9" w:rsidP="00BC6CB9">
            <w:pPr>
              <w:pStyle w:val="Standard"/>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081</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D2DBE2" w14:textId="5F037FA3" w:rsidR="00BC6CB9" w:rsidRPr="00EA547C" w:rsidRDefault="00BC6CB9" w:rsidP="00BC6CB9">
            <w:pPr>
              <w:pStyle w:val="Standard"/>
              <w:autoSpaceDE w:val="0"/>
              <w:snapToGrid w:val="0"/>
              <w:jc w:val="both"/>
              <w:rPr>
                <w:rFonts w:asciiTheme="minorHAnsi" w:eastAsia="Helvetica" w:hAnsiTheme="minorHAnsi" w:cstheme="minorHAnsi"/>
                <w:sz w:val="22"/>
                <w:szCs w:val="22"/>
              </w:rPr>
            </w:pPr>
            <w:r w:rsidRPr="00754EE0">
              <w:rPr>
                <w:rFonts w:asciiTheme="minorHAnsi" w:hAnsiTheme="minorHAnsi" w:cstheme="minorHAnsi"/>
                <w:color w:val="000000"/>
                <w:sz w:val="22"/>
                <w:szCs w:val="22"/>
              </w:rPr>
              <w:t>7.2 Ouvrir l'école aux personnes trans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A41C6" w14:textId="4F09B162" w:rsidR="00BC6CB9" w:rsidRPr="00835298" w:rsidRDefault="00BC6CB9" w:rsidP="00BC6CB9">
            <w:pPr>
              <w:pStyle w:val="Textbody"/>
              <w:widowControl/>
              <w:spacing w:after="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0548F184"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797585" w14:textId="72B776C7" w:rsidR="00BC6CB9" w:rsidRPr="00EA547C" w:rsidRDefault="00BC6CB9" w:rsidP="00BC6CB9">
            <w:pPr>
              <w:pStyle w:val="Standard"/>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082</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9E44E2" w14:textId="723A8F03" w:rsidR="00BC6CB9" w:rsidRPr="00EA547C" w:rsidRDefault="00BC6CB9" w:rsidP="00BC6CB9">
            <w:pPr>
              <w:pStyle w:val="Standard"/>
              <w:autoSpaceDE w:val="0"/>
              <w:snapToGrid w:val="0"/>
              <w:jc w:val="both"/>
              <w:rPr>
                <w:rFonts w:asciiTheme="minorHAnsi" w:eastAsia="Helvetica" w:hAnsiTheme="minorHAnsi" w:cstheme="minorHAnsi"/>
                <w:sz w:val="22"/>
                <w:szCs w:val="22"/>
              </w:rPr>
            </w:pPr>
            <w:r w:rsidRPr="00754EE0">
              <w:rPr>
                <w:rFonts w:asciiTheme="minorHAnsi" w:hAnsiTheme="minorHAnsi" w:cstheme="minorHAnsi"/>
                <w:sz w:val="22"/>
                <w:szCs w:val="22"/>
              </w:rPr>
              <w:t>Les difficultés rencontrées dans le milieu scolaire par les personnes trans, qu'elles soient élèves ou personnels, sont patentes. Quelles revendications mettre en avant pour répondre à leur situation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57C92" w14:textId="41E6E461" w:rsidR="00BC6CB9" w:rsidRPr="00835298" w:rsidRDefault="00BC6CB9" w:rsidP="00BC6CB9">
            <w:pPr>
              <w:pStyle w:val="Textbody"/>
              <w:widowControl/>
              <w:spacing w:after="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0D9F4643"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E1E459" w14:textId="63208897" w:rsidR="00BC6CB9" w:rsidRPr="00EA547C" w:rsidRDefault="00BC6CB9" w:rsidP="00BC6CB9">
            <w:pPr>
              <w:pStyle w:val="Standard"/>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083</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020511" w14:textId="77777777" w:rsidR="00BC6CB9" w:rsidRPr="00EA547C" w:rsidRDefault="00BC6CB9" w:rsidP="00BC6CB9">
            <w:pPr>
              <w:pStyle w:val="Standard"/>
              <w:autoSpaceDE w:val="0"/>
              <w:snapToGrid w:val="0"/>
              <w:jc w:val="both"/>
              <w:rPr>
                <w:rFonts w:asciiTheme="minorHAnsi" w:eastAsia="Helvetica"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95C1C" w14:textId="51D426AB" w:rsidR="00BC6CB9" w:rsidRPr="00835298" w:rsidRDefault="00BC6CB9" w:rsidP="00BC6CB9">
            <w:pPr>
              <w:pStyle w:val="Textbody"/>
              <w:widowControl/>
              <w:spacing w:after="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219063C0"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B85F51" w14:textId="0CA68901" w:rsidR="00BC6CB9" w:rsidRPr="00EA547C" w:rsidRDefault="00BC6CB9" w:rsidP="00BC6CB9">
            <w:pPr>
              <w:pStyle w:val="Standard"/>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084</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2D6118" w14:textId="501EE4DE" w:rsidR="00BC6CB9" w:rsidRPr="00EA547C" w:rsidRDefault="00BC6CB9" w:rsidP="00BC6CB9">
            <w:pPr>
              <w:pStyle w:val="Standard"/>
              <w:autoSpaceDE w:val="0"/>
              <w:snapToGrid w:val="0"/>
              <w:jc w:val="both"/>
              <w:rPr>
                <w:rFonts w:asciiTheme="minorHAnsi" w:eastAsia="Helvetica" w:hAnsiTheme="minorHAnsi" w:cstheme="minorHAnsi"/>
                <w:sz w:val="22"/>
                <w:szCs w:val="22"/>
              </w:rPr>
            </w:pPr>
            <w:r w:rsidRPr="00754EE0">
              <w:rPr>
                <w:rFonts w:asciiTheme="minorHAnsi" w:hAnsiTheme="minorHAnsi" w:cstheme="minorHAnsi"/>
                <w:color w:val="000000"/>
                <w:sz w:val="22"/>
                <w:szCs w:val="22"/>
              </w:rPr>
              <w:t>7.3 Respecter les droits des personnes incarcérées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2B82C" w14:textId="52DC4842" w:rsidR="00BC6CB9" w:rsidRPr="00835298" w:rsidRDefault="00BC6CB9" w:rsidP="00BC6CB9">
            <w:pPr>
              <w:pStyle w:val="Textbody"/>
              <w:widowControl/>
              <w:spacing w:after="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4FDC7041"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178EC7" w14:textId="72C8CF2F" w:rsidR="00BC6CB9" w:rsidRPr="00EA547C" w:rsidRDefault="00BC6CB9" w:rsidP="00BC6CB9">
            <w:pPr>
              <w:pStyle w:val="Standard"/>
              <w:autoSpaceDE w:val="0"/>
              <w:rPr>
                <w:rFonts w:asciiTheme="minorHAnsi" w:eastAsia="Helvetica" w:hAnsiTheme="minorHAnsi" w:cstheme="minorHAnsi"/>
                <w:sz w:val="22"/>
                <w:szCs w:val="22"/>
              </w:rPr>
            </w:pPr>
            <w:r w:rsidRPr="00754EE0">
              <w:rPr>
                <w:rFonts w:asciiTheme="minorHAnsi" w:hAnsiTheme="minorHAnsi" w:cstheme="minorHAnsi"/>
                <w:color w:val="000000"/>
                <w:sz w:val="22"/>
                <w:szCs w:val="22"/>
              </w:rPr>
              <w:t>085</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CD6EB8" w14:textId="25E3B758" w:rsidR="00BC6CB9" w:rsidRPr="00EA547C" w:rsidRDefault="00BC6CB9" w:rsidP="00BC6CB9">
            <w:pPr>
              <w:pStyle w:val="Standard"/>
              <w:autoSpaceDE w:val="0"/>
              <w:snapToGrid w:val="0"/>
              <w:jc w:val="both"/>
              <w:rPr>
                <w:rFonts w:asciiTheme="minorHAnsi" w:eastAsia="Helvetica" w:hAnsiTheme="minorHAnsi" w:cstheme="minorHAnsi"/>
                <w:sz w:val="22"/>
                <w:szCs w:val="22"/>
              </w:rPr>
            </w:pPr>
            <w:r w:rsidRPr="00754EE0">
              <w:rPr>
                <w:rStyle w:val="Aucun"/>
                <w:rFonts w:asciiTheme="minorHAnsi" w:eastAsia="Helvetica" w:hAnsiTheme="minorHAnsi" w:cstheme="minorHAnsi"/>
                <w:color w:val="000000"/>
                <w:sz w:val="22"/>
                <w:szCs w:val="22"/>
              </w:rPr>
              <w:t xml:space="preserve">Le gouvernement poursuit une politique du tout carcéral, malgré des conditions de détention indignes et des droits souvent déniés aux personnes incarcérées. </w:t>
            </w:r>
            <w:r w:rsidRPr="00754EE0">
              <w:rPr>
                <w:rFonts w:asciiTheme="minorHAnsi" w:eastAsia="Helvetica" w:hAnsiTheme="minorHAnsi" w:cstheme="minorHAnsi"/>
                <w:color w:val="000000"/>
                <w:sz w:val="22"/>
                <w:szCs w:val="22"/>
              </w:rPr>
              <w:t>Comment le syndicalisme peut-il agir pour faire cesser la politique de surexploitation du travail des détenus (absence de garanties, non application du droit du travail, rémunérations très faibles).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D3739" w14:textId="09C02155" w:rsidR="00BC6CB9" w:rsidRPr="00835298" w:rsidRDefault="00BC6CB9" w:rsidP="00BC6CB9">
            <w:pPr>
              <w:pStyle w:val="Textbody"/>
              <w:widowControl/>
              <w:spacing w:after="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3DF5F171"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DFB8EB" w14:textId="3C0C00B7" w:rsidR="00BC6CB9" w:rsidRPr="00754EE0" w:rsidRDefault="00BC6CB9" w:rsidP="00BC6CB9">
            <w:pPr>
              <w:pStyle w:val="Standard"/>
              <w:autoSpaceDE w:val="0"/>
              <w:rPr>
                <w:rFonts w:asciiTheme="minorHAnsi" w:hAnsiTheme="minorHAnsi" w:cstheme="minorHAnsi"/>
                <w:color w:val="000000"/>
                <w:sz w:val="22"/>
                <w:szCs w:val="22"/>
              </w:rPr>
            </w:pPr>
            <w:r w:rsidRPr="00754EE0">
              <w:rPr>
                <w:rFonts w:asciiTheme="minorHAnsi" w:hAnsiTheme="minorHAnsi" w:cstheme="minorHAnsi"/>
                <w:color w:val="000000"/>
                <w:sz w:val="22"/>
                <w:szCs w:val="22"/>
              </w:rPr>
              <w:t>086</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C5C624" w14:textId="77777777" w:rsidR="00BC6CB9" w:rsidRPr="00754EE0" w:rsidRDefault="00BC6CB9" w:rsidP="00BC6CB9">
            <w:pPr>
              <w:pStyle w:val="Standard"/>
              <w:autoSpaceDE w:val="0"/>
              <w:snapToGrid w:val="0"/>
              <w:jc w:val="both"/>
              <w:rPr>
                <w:rFonts w:asciiTheme="minorHAnsi" w:eastAsia="Helvetica" w:hAnsiTheme="minorHAnsi" w:cstheme="minorHAnsi"/>
                <w:color w:val="000000"/>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F4AD1" w14:textId="2ACB74ED" w:rsidR="00BC6CB9" w:rsidRPr="00835298" w:rsidRDefault="00BC6CB9" w:rsidP="00BC6CB9">
            <w:pPr>
              <w:pStyle w:val="Textbody"/>
              <w:widowControl/>
              <w:spacing w:after="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10ABCD51"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7BD8E6" w14:textId="7179CCC4" w:rsidR="00BC6CB9" w:rsidRPr="00754EE0" w:rsidRDefault="00BC6CB9" w:rsidP="00BC6CB9">
            <w:pPr>
              <w:pStyle w:val="Standard"/>
              <w:autoSpaceDE w:val="0"/>
              <w:rPr>
                <w:rFonts w:asciiTheme="minorHAnsi" w:hAnsiTheme="minorHAnsi" w:cstheme="minorHAnsi"/>
                <w:color w:val="000000"/>
                <w:sz w:val="22"/>
                <w:szCs w:val="22"/>
              </w:rPr>
            </w:pPr>
            <w:r w:rsidRPr="00754EE0">
              <w:rPr>
                <w:rFonts w:asciiTheme="minorHAnsi" w:hAnsiTheme="minorHAnsi" w:cstheme="minorHAnsi"/>
                <w:color w:val="000000"/>
                <w:sz w:val="22"/>
                <w:szCs w:val="22"/>
              </w:rPr>
              <w:lastRenderedPageBreak/>
              <w:t>087</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3CC5DF" w14:textId="0494D2D1" w:rsidR="00BC6CB9" w:rsidRPr="00754EE0" w:rsidRDefault="00BC6CB9" w:rsidP="00BC6CB9">
            <w:pPr>
              <w:pStyle w:val="Standard"/>
              <w:autoSpaceDE w:val="0"/>
              <w:snapToGrid w:val="0"/>
              <w:jc w:val="both"/>
              <w:rPr>
                <w:rFonts w:asciiTheme="minorHAnsi" w:eastAsia="Helvetica" w:hAnsiTheme="minorHAnsi" w:cstheme="minorHAnsi"/>
                <w:color w:val="000000"/>
                <w:sz w:val="22"/>
                <w:szCs w:val="22"/>
              </w:rPr>
            </w:pPr>
            <w:r w:rsidRPr="00754EE0">
              <w:rPr>
                <w:rStyle w:val="Aucun"/>
                <w:rFonts w:asciiTheme="minorHAnsi" w:eastAsia="Helvetica" w:hAnsiTheme="minorHAnsi" w:cstheme="minorHAnsi"/>
                <w:color w:val="000000"/>
                <w:sz w:val="22"/>
                <w:szCs w:val="22"/>
              </w:rPr>
              <w:t xml:space="preserve">Fiche 8 – </w:t>
            </w:r>
            <w:r w:rsidRPr="00754EE0">
              <w:rPr>
                <w:rFonts w:asciiTheme="minorHAnsi" w:eastAsia="Helvetica" w:hAnsiTheme="minorHAnsi" w:cstheme="minorHAnsi"/>
                <w:color w:val="000000"/>
                <w:sz w:val="22"/>
                <w:szCs w:val="22"/>
              </w:rPr>
              <w:t>Défendre les droits et libertés dans le monde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FDF71" w14:textId="5A5160AB" w:rsidR="00BC6CB9" w:rsidRPr="00835298" w:rsidRDefault="00BC6CB9" w:rsidP="00BC6CB9">
            <w:pPr>
              <w:pStyle w:val="Textbody"/>
              <w:widowControl/>
              <w:spacing w:after="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6E2C7009"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417473" w14:textId="77E723D8" w:rsidR="00BC6CB9" w:rsidRPr="00754EE0" w:rsidRDefault="00BC6CB9" w:rsidP="00BC6CB9">
            <w:pPr>
              <w:pStyle w:val="Standard"/>
              <w:autoSpaceDE w:val="0"/>
              <w:rPr>
                <w:rFonts w:asciiTheme="minorHAnsi" w:hAnsiTheme="minorHAnsi" w:cstheme="minorHAnsi"/>
                <w:color w:val="000000"/>
                <w:sz w:val="22"/>
                <w:szCs w:val="22"/>
              </w:rPr>
            </w:pPr>
            <w:r w:rsidRPr="00754EE0">
              <w:rPr>
                <w:rFonts w:asciiTheme="minorHAnsi" w:hAnsiTheme="minorHAnsi" w:cstheme="minorHAnsi"/>
                <w:color w:val="000000"/>
                <w:sz w:val="22"/>
                <w:szCs w:val="22"/>
              </w:rPr>
              <w:t>088</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1D18A6" w14:textId="6CACC054" w:rsidR="00BC6CB9" w:rsidRPr="00754EE0" w:rsidRDefault="00BC6CB9" w:rsidP="00BC6CB9">
            <w:pPr>
              <w:pStyle w:val="Standard"/>
              <w:autoSpaceDE w:val="0"/>
              <w:snapToGrid w:val="0"/>
              <w:jc w:val="both"/>
              <w:rPr>
                <w:rFonts w:asciiTheme="minorHAnsi" w:eastAsia="Helvetica" w:hAnsiTheme="minorHAnsi" w:cstheme="minorHAnsi"/>
                <w:color w:val="000000"/>
                <w:sz w:val="22"/>
                <w:szCs w:val="22"/>
              </w:rPr>
            </w:pPr>
            <w:r w:rsidRPr="00754EE0">
              <w:rPr>
                <w:rFonts w:asciiTheme="minorHAnsi" w:eastAsia="Helvetica" w:hAnsiTheme="minorHAnsi" w:cstheme="minorHAnsi"/>
                <w:color w:val="000000"/>
                <w:sz w:val="22"/>
                <w:szCs w:val="22"/>
              </w:rPr>
              <w:t xml:space="preserve">8.1 </w:t>
            </w:r>
            <w:r w:rsidRPr="00754EE0">
              <w:rPr>
                <w:rFonts w:asciiTheme="minorHAnsi" w:hAnsiTheme="minorHAnsi" w:cstheme="minorHAnsi"/>
                <w:color w:val="000000"/>
                <w:sz w:val="22"/>
                <w:szCs w:val="22"/>
              </w:rPr>
              <w:t>Pour la paix, le désarmement, le développement des droits démocratiques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76CFA" w14:textId="7EF65F47" w:rsidR="00BC6CB9" w:rsidRPr="00835298" w:rsidRDefault="00BC6CB9" w:rsidP="00BC6CB9">
            <w:pPr>
              <w:pStyle w:val="Textbody"/>
              <w:widowControl/>
              <w:spacing w:after="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2737C367"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D92D88" w14:textId="1B23ED9D" w:rsidR="00BC6CB9" w:rsidRPr="00754EE0" w:rsidRDefault="00BC6CB9" w:rsidP="00BC6CB9">
            <w:pPr>
              <w:pStyle w:val="Standard"/>
              <w:autoSpaceDE w:val="0"/>
              <w:rPr>
                <w:rFonts w:asciiTheme="minorHAnsi" w:hAnsiTheme="minorHAnsi" w:cstheme="minorHAnsi"/>
                <w:color w:val="000000"/>
                <w:sz w:val="22"/>
                <w:szCs w:val="22"/>
              </w:rPr>
            </w:pPr>
            <w:r w:rsidRPr="00754EE0">
              <w:rPr>
                <w:rFonts w:asciiTheme="minorHAnsi" w:hAnsiTheme="minorHAnsi" w:cstheme="minorHAnsi"/>
                <w:color w:val="000000"/>
                <w:sz w:val="22"/>
                <w:szCs w:val="22"/>
              </w:rPr>
              <w:t>089</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B4760D" w14:textId="1893A56E" w:rsidR="00BC6CB9" w:rsidRPr="00754EE0" w:rsidRDefault="00BC6CB9" w:rsidP="00BC6CB9">
            <w:pPr>
              <w:pStyle w:val="Standard"/>
              <w:autoSpaceDE w:val="0"/>
              <w:snapToGrid w:val="0"/>
              <w:jc w:val="both"/>
              <w:rPr>
                <w:rFonts w:asciiTheme="minorHAnsi" w:eastAsia="Helvetica" w:hAnsiTheme="minorHAnsi" w:cstheme="minorHAnsi"/>
                <w:color w:val="000000"/>
                <w:sz w:val="22"/>
                <w:szCs w:val="22"/>
              </w:rPr>
            </w:pPr>
            <w:r w:rsidRPr="00754EE0">
              <w:rPr>
                <w:rFonts w:asciiTheme="minorHAnsi" w:hAnsiTheme="minorHAnsi" w:cstheme="minorHAnsi"/>
                <w:color w:val="000000"/>
                <w:sz w:val="22"/>
                <w:szCs w:val="22"/>
              </w:rPr>
              <w:t>Les replis identitaires et nationalistes ainsi que les volontés de grandes puissances de s'affirmer dans un monde dont la géopolitique est en pleine redéfinition ont conduit à la multiplication des conflits dans le monde. Le SNES-FSU estime que le développement des droits démocratiques est une des conditions de la paix, tout comme le recours à la diplomatie et au multilatéralisme dans le cadre du droit international. Il continuera de s'engager pour le désarmement, notamment nucléaire.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19AAD" w14:textId="4CB21ADB" w:rsidR="00BC6CB9" w:rsidRPr="00835298" w:rsidRDefault="00BC6CB9" w:rsidP="00BC6CB9">
            <w:pPr>
              <w:pStyle w:val="Textbody"/>
              <w:widowControl/>
              <w:spacing w:after="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2294E956"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602743" w14:textId="01558BC8" w:rsidR="00BC6CB9" w:rsidRPr="00754EE0" w:rsidRDefault="00BC6CB9" w:rsidP="00BC6CB9">
            <w:pPr>
              <w:pStyle w:val="Standard"/>
              <w:autoSpaceDE w:val="0"/>
              <w:rPr>
                <w:rFonts w:asciiTheme="minorHAnsi" w:hAnsiTheme="minorHAnsi" w:cstheme="minorHAnsi"/>
                <w:color w:val="000000"/>
                <w:sz w:val="22"/>
                <w:szCs w:val="22"/>
              </w:rPr>
            </w:pPr>
            <w:r w:rsidRPr="00754EE0">
              <w:rPr>
                <w:rFonts w:asciiTheme="minorHAnsi" w:hAnsiTheme="minorHAnsi" w:cstheme="minorHAnsi"/>
                <w:color w:val="000000"/>
                <w:sz w:val="22"/>
                <w:szCs w:val="22"/>
              </w:rPr>
              <w:t>090</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CF0FA2" w14:textId="34C842D2" w:rsidR="00BC6CB9" w:rsidRPr="00754EE0" w:rsidRDefault="00BC6CB9" w:rsidP="00BC6CB9">
            <w:pPr>
              <w:pStyle w:val="Standard"/>
              <w:autoSpaceDE w:val="0"/>
              <w:snapToGrid w:val="0"/>
              <w:jc w:val="both"/>
              <w:rPr>
                <w:rFonts w:asciiTheme="minorHAnsi" w:hAnsiTheme="minorHAnsi" w:cstheme="minorHAnsi"/>
                <w:color w:val="000000"/>
                <w:sz w:val="22"/>
                <w:szCs w:val="22"/>
              </w:rPr>
            </w:pPr>
            <w:r w:rsidRPr="00754EE0">
              <w:rPr>
                <w:rFonts w:asciiTheme="minorHAnsi" w:hAnsiTheme="minorHAnsi" w:cstheme="minorHAnsi"/>
                <w:color w:val="000000"/>
                <w:sz w:val="22"/>
                <w:szCs w:val="22"/>
              </w:rPr>
              <w:t xml:space="preserve">Il condamne </w:t>
            </w:r>
            <w:r w:rsidR="00597A42">
              <w:rPr>
                <w:rFonts w:asciiTheme="minorHAnsi" w:hAnsiTheme="minorHAnsi" w:cstheme="minorHAnsi"/>
                <w:color w:val="000000"/>
                <w:sz w:val="22"/>
                <w:szCs w:val="22"/>
              </w:rPr>
              <w:t>guerre que mène la Russie</w:t>
            </w:r>
            <w:r w:rsidRPr="00754EE0">
              <w:rPr>
                <w:rFonts w:asciiTheme="minorHAnsi" w:hAnsiTheme="minorHAnsi" w:cstheme="minorHAnsi"/>
                <w:color w:val="000000"/>
                <w:sz w:val="22"/>
                <w:szCs w:val="22"/>
              </w:rPr>
              <w:t xml:space="preserve"> contre l'Ukraine et la déstabilisation qu'elle provoque à l'échelle mondiale. Il appelle au retrait des troupes russes et à une solution négociée de retour à une paix durable dans le respect du droit des peuples à disposer d'eux-mêmes.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7689B" w14:textId="67BD2B55" w:rsidR="00BC6CB9" w:rsidRPr="00835298" w:rsidRDefault="00BC6CB9" w:rsidP="00BC6CB9">
            <w:pPr>
              <w:pStyle w:val="Textbody"/>
              <w:widowControl/>
              <w:spacing w:after="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295B974F"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3D834A" w14:textId="37A44BDF" w:rsidR="00BC6CB9" w:rsidRPr="00754EE0" w:rsidRDefault="00BC6CB9" w:rsidP="00BC6CB9">
            <w:pPr>
              <w:pStyle w:val="Standard"/>
              <w:autoSpaceDE w:val="0"/>
              <w:rPr>
                <w:rFonts w:asciiTheme="minorHAnsi" w:hAnsiTheme="minorHAnsi" w:cstheme="minorHAnsi"/>
                <w:color w:val="000000"/>
                <w:sz w:val="22"/>
                <w:szCs w:val="22"/>
              </w:rPr>
            </w:pPr>
            <w:r w:rsidRPr="00754EE0">
              <w:rPr>
                <w:rFonts w:asciiTheme="minorHAnsi" w:hAnsiTheme="minorHAnsi" w:cstheme="minorHAnsi"/>
                <w:color w:val="000000"/>
                <w:sz w:val="22"/>
                <w:szCs w:val="22"/>
              </w:rPr>
              <w:t>091</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E298BB" w14:textId="77777777" w:rsidR="00BC6CB9" w:rsidRPr="00754EE0" w:rsidRDefault="00BC6CB9" w:rsidP="00BC6CB9">
            <w:pPr>
              <w:pStyle w:val="Standard"/>
              <w:autoSpaceDE w:val="0"/>
              <w:snapToGrid w:val="0"/>
              <w:jc w:val="both"/>
              <w:rPr>
                <w:rFonts w:asciiTheme="minorHAnsi" w:hAnsiTheme="minorHAnsi" w:cstheme="minorHAnsi"/>
                <w:color w:val="000000"/>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A1887" w14:textId="5F344BAC" w:rsidR="00BC6CB9" w:rsidRPr="00835298" w:rsidRDefault="00BC6CB9" w:rsidP="00BC6CB9">
            <w:pPr>
              <w:pStyle w:val="Textbody"/>
              <w:widowControl/>
              <w:spacing w:after="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72C73CD9"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CDBC1F" w14:textId="476F8B04" w:rsidR="00BC6CB9" w:rsidRPr="00754EE0" w:rsidRDefault="00BC6CB9" w:rsidP="00BC6CB9">
            <w:pPr>
              <w:pStyle w:val="Standard"/>
              <w:autoSpaceDE w:val="0"/>
              <w:rPr>
                <w:rFonts w:asciiTheme="minorHAnsi" w:hAnsiTheme="minorHAnsi" w:cstheme="minorHAnsi"/>
                <w:color w:val="000000"/>
                <w:sz w:val="22"/>
                <w:szCs w:val="22"/>
              </w:rPr>
            </w:pPr>
            <w:r w:rsidRPr="00754EE0">
              <w:rPr>
                <w:rFonts w:asciiTheme="minorHAnsi" w:hAnsiTheme="minorHAnsi" w:cstheme="minorHAnsi"/>
                <w:color w:val="000000"/>
                <w:sz w:val="22"/>
                <w:szCs w:val="22"/>
              </w:rPr>
              <w:t>092</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B6FBE2" w14:textId="3523E29F" w:rsidR="00BC6CB9" w:rsidRPr="00754EE0" w:rsidRDefault="00BC6CB9" w:rsidP="00BC6CB9">
            <w:pPr>
              <w:pStyle w:val="Standard"/>
              <w:autoSpaceDE w:val="0"/>
              <w:snapToGrid w:val="0"/>
              <w:jc w:val="both"/>
              <w:rPr>
                <w:rFonts w:asciiTheme="minorHAnsi" w:hAnsiTheme="minorHAnsi" w:cstheme="minorHAnsi"/>
                <w:color w:val="000000"/>
                <w:sz w:val="22"/>
                <w:szCs w:val="22"/>
              </w:rPr>
            </w:pPr>
            <w:r w:rsidRPr="00754EE0">
              <w:rPr>
                <w:rFonts w:asciiTheme="minorHAnsi" w:hAnsiTheme="minorHAnsi" w:cstheme="minorHAnsi"/>
                <w:color w:val="000000"/>
                <w:sz w:val="22"/>
                <w:szCs w:val="22"/>
              </w:rPr>
              <w:t>8.2 Pour une autre politique des migrations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9C214" w14:textId="7447DF9F" w:rsidR="00BC6CB9" w:rsidRPr="00835298" w:rsidRDefault="00BC6CB9" w:rsidP="00BC6CB9">
            <w:pPr>
              <w:pStyle w:val="Textbody"/>
              <w:widowControl/>
              <w:spacing w:after="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2D426496"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64FF61" w14:textId="147F0A91" w:rsidR="00BC6CB9" w:rsidRPr="00754EE0" w:rsidRDefault="00BC6CB9" w:rsidP="00BC6CB9">
            <w:pPr>
              <w:pStyle w:val="Standard"/>
              <w:autoSpaceDE w:val="0"/>
              <w:rPr>
                <w:rFonts w:asciiTheme="minorHAnsi" w:hAnsiTheme="minorHAnsi" w:cstheme="minorHAnsi"/>
                <w:color w:val="000000"/>
                <w:sz w:val="22"/>
                <w:szCs w:val="22"/>
              </w:rPr>
            </w:pPr>
            <w:r w:rsidRPr="00754EE0">
              <w:rPr>
                <w:rFonts w:asciiTheme="minorHAnsi" w:hAnsiTheme="minorHAnsi" w:cstheme="minorHAnsi"/>
                <w:color w:val="000000"/>
                <w:sz w:val="22"/>
                <w:szCs w:val="22"/>
              </w:rPr>
              <w:t>093</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A5F85D" w14:textId="5DD75C80" w:rsidR="00BC6CB9" w:rsidRPr="00754EE0" w:rsidRDefault="00BC6CB9" w:rsidP="00BC6CB9">
            <w:pPr>
              <w:pStyle w:val="Standard"/>
              <w:autoSpaceDE w:val="0"/>
              <w:snapToGrid w:val="0"/>
              <w:jc w:val="both"/>
              <w:rPr>
                <w:rFonts w:asciiTheme="minorHAnsi" w:hAnsiTheme="minorHAnsi" w:cstheme="minorHAnsi"/>
                <w:color w:val="000000"/>
                <w:sz w:val="22"/>
                <w:szCs w:val="22"/>
              </w:rPr>
            </w:pPr>
            <w:r w:rsidRPr="00754EE0">
              <w:rPr>
                <w:rFonts w:asciiTheme="minorHAnsi" w:hAnsiTheme="minorHAnsi" w:cstheme="minorHAnsi"/>
                <w:color w:val="000000"/>
                <w:sz w:val="22"/>
                <w:szCs w:val="22"/>
              </w:rPr>
              <w:t>Les migrants qui fuient les guerres, les dérèglements climatiques, la pauvreté, le mépris des droits sont stigmatisés et pourchassés dans les territoires où ils ont cherché refuge. La logique répressive, sur fond de xénophobie, mise en place en Europe notamment, se traduit par la mort de centaines de réfugiés contraints de recourir aux réseaux criminels des passeurs. Des règles et des canaux légaux d'immigration sont nécessaires pour faire cesser ces situations. Comment assurer des conditions d'accueil dignes aux migrants ? Comment impulser une politique volontariste en ce sens à l’échelle de l’UE ? Quelles relations le SNES et la FSU doivent-ils développer avec les associations de défense des droits des migrants afin de populariser leur action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5F69B" w14:textId="518254E0" w:rsidR="00BC6CB9" w:rsidRPr="00835298" w:rsidRDefault="00BC6CB9" w:rsidP="00BC6CB9">
            <w:pPr>
              <w:pStyle w:val="Textbody"/>
              <w:widowControl/>
              <w:spacing w:after="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5B110F2E"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213200" w14:textId="6B685592" w:rsidR="00BC6CB9" w:rsidRPr="00754EE0" w:rsidRDefault="00BC6CB9" w:rsidP="00BC6CB9">
            <w:pPr>
              <w:pStyle w:val="Standard"/>
              <w:autoSpaceDE w:val="0"/>
              <w:rPr>
                <w:rFonts w:asciiTheme="minorHAnsi" w:hAnsiTheme="minorHAnsi" w:cstheme="minorHAnsi"/>
                <w:color w:val="000000"/>
                <w:sz w:val="22"/>
                <w:szCs w:val="22"/>
              </w:rPr>
            </w:pPr>
            <w:r w:rsidRPr="00754EE0">
              <w:rPr>
                <w:rFonts w:asciiTheme="minorHAnsi" w:hAnsiTheme="minorHAnsi" w:cstheme="minorHAnsi"/>
                <w:color w:val="000000"/>
                <w:sz w:val="22"/>
                <w:szCs w:val="22"/>
              </w:rPr>
              <w:t>094</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880171" w14:textId="77777777" w:rsidR="00BC6CB9" w:rsidRPr="00754EE0" w:rsidRDefault="00BC6CB9" w:rsidP="00BC6CB9">
            <w:pPr>
              <w:pStyle w:val="Standard"/>
              <w:autoSpaceDE w:val="0"/>
              <w:snapToGrid w:val="0"/>
              <w:jc w:val="both"/>
              <w:rPr>
                <w:rFonts w:asciiTheme="minorHAnsi" w:hAnsiTheme="minorHAnsi" w:cstheme="minorHAnsi"/>
                <w:color w:val="000000"/>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C24EB" w14:textId="0FFEF6B6" w:rsidR="00BC6CB9" w:rsidRPr="00835298" w:rsidRDefault="00BC6CB9" w:rsidP="00BC6CB9">
            <w:pPr>
              <w:pStyle w:val="Textbody"/>
              <w:widowControl/>
              <w:spacing w:after="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2D9B2308"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D23995" w14:textId="67A05B33" w:rsidR="00BC6CB9" w:rsidRPr="00754EE0" w:rsidRDefault="00BC6CB9" w:rsidP="00BC6CB9">
            <w:pPr>
              <w:pStyle w:val="Standard"/>
              <w:autoSpaceDE w:val="0"/>
              <w:rPr>
                <w:rFonts w:asciiTheme="minorHAnsi" w:hAnsiTheme="minorHAnsi" w:cstheme="minorHAnsi"/>
                <w:color w:val="000000"/>
                <w:sz w:val="22"/>
                <w:szCs w:val="22"/>
              </w:rPr>
            </w:pPr>
            <w:r w:rsidRPr="00754EE0">
              <w:rPr>
                <w:rFonts w:asciiTheme="minorHAnsi" w:hAnsiTheme="minorHAnsi" w:cstheme="minorHAnsi"/>
                <w:color w:val="000000"/>
                <w:sz w:val="22"/>
                <w:szCs w:val="22"/>
              </w:rPr>
              <w:t>095</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F7BCFC" w14:textId="75EE5361" w:rsidR="00BC6CB9" w:rsidRPr="00754EE0" w:rsidRDefault="00BC6CB9" w:rsidP="00BC6CB9">
            <w:pPr>
              <w:pStyle w:val="Standard"/>
              <w:autoSpaceDE w:val="0"/>
              <w:snapToGrid w:val="0"/>
              <w:jc w:val="both"/>
              <w:rPr>
                <w:rFonts w:asciiTheme="minorHAnsi" w:hAnsiTheme="minorHAnsi" w:cstheme="minorHAnsi"/>
                <w:color w:val="000000"/>
                <w:sz w:val="22"/>
                <w:szCs w:val="22"/>
              </w:rPr>
            </w:pPr>
            <w:r w:rsidRPr="00754EE0">
              <w:rPr>
                <w:rFonts w:asciiTheme="minorHAnsi" w:hAnsiTheme="minorHAnsi" w:cstheme="minorHAnsi"/>
                <w:color w:val="000000"/>
                <w:sz w:val="22"/>
                <w:szCs w:val="22"/>
              </w:rPr>
              <w:t>8.3 Palestine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9B756" w14:textId="434B55B8" w:rsidR="00BC6CB9" w:rsidRPr="00835298" w:rsidRDefault="00BC6CB9" w:rsidP="00BC6CB9">
            <w:pPr>
              <w:pStyle w:val="Textbody"/>
              <w:widowControl/>
              <w:spacing w:after="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639FA6C6"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DDB6F5" w14:textId="26E600CE" w:rsidR="00BC6CB9" w:rsidRPr="00754EE0" w:rsidRDefault="00BC6CB9" w:rsidP="00BC6CB9">
            <w:pPr>
              <w:pStyle w:val="Standard"/>
              <w:autoSpaceDE w:val="0"/>
              <w:rPr>
                <w:rFonts w:asciiTheme="minorHAnsi" w:hAnsiTheme="minorHAnsi" w:cstheme="minorHAnsi"/>
                <w:color w:val="000000"/>
                <w:sz w:val="22"/>
                <w:szCs w:val="22"/>
              </w:rPr>
            </w:pPr>
            <w:r w:rsidRPr="00754EE0">
              <w:rPr>
                <w:rFonts w:asciiTheme="minorHAnsi" w:hAnsiTheme="minorHAnsi" w:cstheme="minorHAnsi"/>
                <w:sz w:val="22"/>
                <w:szCs w:val="22"/>
              </w:rPr>
              <w:t>096</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C0998F" w14:textId="3E44048F" w:rsidR="00BC6CB9" w:rsidRPr="00754EE0" w:rsidRDefault="00BC6CB9" w:rsidP="00BC6CB9">
            <w:pPr>
              <w:pStyle w:val="Standard"/>
              <w:autoSpaceDE w:val="0"/>
              <w:snapToGrid w:val="0"/>
              <w:jc w:val="both"/>
              <w:rPr>
                <w:rFonts w:asciiTheme="minorHAnsi" w:hAnsiTheme="minorHAnsi" w:cstheme="minorHAnsi"/>
                <w:color w:val="000000"/>
                <w:sz w:val="22"/>
                <w:szCs w:val="22"/>
              </w:rPr>
            </w:pPr>
            <w:r w:rsidRPr="00754EE0">
              <w:rPr>
                <w:rFonts w:asciiTheme="minorHAnsi" w:eastAsia="Helvetica" w:hAnsiTheme="minorHAnsi" w:cstheme="minorHAnsi"/>
                <w:color w:val="000000"/>
                <w:sz w:val="22"/>
                <w:szCs w:val="22"/>
              </w:rPr>
              <w:t>Le SNES-FSU rappelle son engagement en faveur de la reconnaissance internationale, et notamment par la France, de l'Etat Palestinien, dans le cadre du droit international, comme un des moyens d'avancer vers la paix dans cette région. Il dénonce la politique de colonisation des territoires occupés, et des autres violations des conventions de Genève, qui sont régulièrement perpétrées par l'Etat d'Israël. Il estime que les deux peuples ont droit de vivre en paix dans le cadre de frontières sûres et reconnues, définies par les résolutions de l'ONU.</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FD15C" w14:textId="3C245720" w:rsidR="00BC6CB9" w:rsidRPr="00835298" w:rsidRDefault="00BC6CB9" w:rsidP="00BC6CB9">
            <w:pPr>
              <w:pStyle w:val="Textbody"/>
              <w:widowControl/>
              <w:spacing w:after="0"/>
              <w:jc w:val="both"/>
              <w:rPr>
                <w:rFonts w:asciiTheme="minorHAnsi" w:hAnsiTheme="minorHAnsi" w:cstheme="minorHAnsi"/>
                <w:sz w:val="22"/>
                <w:szCs w:val="22"/>
              </w:rPr>
            </w:pPr>
            <w:r w:rsidRPr="00835298">
              <w:rPr>
                <w:rFonts w:asciiTheme="minorHAnsi" w:hAnsiTheme="minorHAnsi" w:cstheme="minorHAnsi"/>
                <w:sz w:val="22"/>
                <w:szCs w:val="22"/>
              </w:rPr>
              <w:t>XXX -</w:t>
            </w:r>
          </w:p>
        </w:tc>
      </w:tr>
      <w:tr w:rsidR="00BC6CB9" w:rsidRPr="00EA547C" w14:paraId="4480909D" w14:textId="77777777" w:rsidTr="001A430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7C3EA9" w14:textId="2AFE88D2" w:rsidR="00BC6CB9" w:rsidRPr="00754EE0" w:rsidRDefault="00BC6CB9" w:rsidP="00BC6CB9">
            <w:pPr>
              <w:pStyle w:val="Standard"/>
              <w:autoSpaceDE w:val="0"/>
              <w:rPr>
                <w:rFonts w:asciiTheme="minorHAnsi" w:hAnsiTheme="minorHAnsi" w:cstheme="minorHAnsi"/>
                <w:color w:val="000000"/>
                <w:sz w:val="22"/>
                <w:szCs w:val="22"/>
              </w:rPr>
            </w:pPr>
            <w:r w:rsidRPr="00754EE0">
              <w:rPr>
                <w:rFonts w:asciiTheme="minorHAnsi" w:hAnsiTheme="minorHAnsi" w:cstheme="minorHAnsi"/>
                <w:sz w:val="22"/>
                <w:szCs w:val="22"/>
              </w:rPr>
              <w:t>09</w:t>
            </w:r>
            <w:r>
              <w:rPr>
                <w:rFonts w:asciiTheme="minorHAnsi" w:hAnsiTheme="minorHAnsi" w:cstheme="minorHAnsi"/>
                <w:sz w:val="22"/>
                <w:szCs w:val="22"/>
              </w:rPr>
              <w:t>7</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7C8B5F" w14:textId="77777777" w:rsidR="00BC6CB9" w:rsidRPr="00754EE0" w:rsidRDefault="00BC6CB9" w:rsidP="00BC6CB9">
            <w:pPr>
              <w:pStyle w:val="Standard"/>
              <w:autoSpaceDE w:val="0"/>
              <w:snapToGrid w:val="0"/>
              <w:jc w:val="both"/>
              <w:rPr>
                <w:rFonts w:asciiTheme="minorHAnsi" w:eastAsia="Helvetica" w:hAnsiTheme="minorHAnsi" w:cstheme="minorHAnsi"/>
                <w:color w:val="000000"/>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B9B45" w14:textId="592F33F3" w:rsidR="00BC6CB9" w:rsidRPr="00835298" w:rsidRDefault="00BC6CB9" w:rsidP="00BC6CB9">
            <w:pPr>
              <w:pStyle w:val="Textbody"/>
              <w:widowControl/>
              <w:spacing w:after="0"/>
              <w:jc w:val="both"/>
              <w:rPr>
                <w:rFonts w:asciiTheme="minorHAnsi" w:hAnsiTheme="minorHAnsi" w:cstheme="minorHAnsi"/>
                <w:sz w:val="22"/>
                <w:szCs w:val="22"/>
              </w:rPr>
            </w:pPr>
            <w:r w:rsidRPr="00835298">
              <w:rPr>
                <w:rFonts w:asciiTheme="minorHAnsi" w:hAnsiTheme="minorHAnsi" w:cstheme="minorHAnsi"/>
                <w:sz w:val="22"/>
                <w:szCs w:val="22"/>
              </w:rPr>
              <w:t>XXX -</w:t>
            </w:r>
          </w:p>
        </w:tc>
      </w:tr>
    </w:tbl>
    <w:p w14:paraId="1D627A40" w14:textId="77777777" w:rsidR="00A9036D" w:rsidRPr="00EA547C" w:rsidRDefault="00A9036D">
      <w:pPr>
        <w:pStyle w:val="Standard"/>
        <w:autoSpaceDE w:val="0"/>
        <w:rPr>
          <w:rFonts w:asciiTheme="minorHAnsi" w:eastAsia="Helvetica" w:hAnsiTheme="minorHAnsi" w:cstheme="minorHAnsi"/>
        </w:rPr>
      </w:pPr>
    </w:p>
    <w:bookmarkEnd w:id="0"/>
    <w:p w14:paraId="65F89E5F" w14:textId="77777777" w:rsidR="00A9036D" w:rsidRPr="00EA547C" w:rsidRDefault="00A9036D">
      <w:pPr>
        <w:pStyle w:val="Standard"/>
        <w:autoSpaceDE w:val="0"/>
        <w:rPr>
          <w:rFonts w:asciiTheme="minorHAnsi" w:eastAsia="Helvetica" w:hAnsiTheme="minorHAnsi" w:cstheme="minorHAnsi"/>
        </w:rPr>
      </w:pPr>
    </w:p>
    <w:p w14:paraId="0DE09A66" w14:textId="77777777" w:rsidR="00A9036D" w:rsidRPr="00EA547C" w:rsidRDefault="00AA5B21">
      <w:pPr>
        <w:pStyle w:val="Standard"/>
        <w:autoSpaceDE w:val="0"/>
        <w:rPr>
          <w:rFonts w:asciiTheme="minorHAnsi" w:eastAsia="Helvetica" w:hAnsiTheme="minorHAnsi" w:cstheme="minorHAnsi"/>
          <w:b/>
          <w:bCs/>
          <w:i/>
          <w:sz w:val="32"/>
          <w:szCs w:val="32"/>
          <w:u w:val="single"/>
        </w:rPr>
      </w:pPr>
      <w:r w:rsidRPr="00EA547C">
        <w:rPr>
          <w:rFonts w:asciiTheme="minorHAnsi" w:eastAsia="Helvetica" w:hAnsiTheme="minorHAnsi" w:cstheme="minorHAnsi"/>
          <w:b/>
          <w:bCs/>
          <w:i/>
          <w:sz w:val="32"/>
          <w:szCs w:val="32"/>
          <w:u w:val="single"/>
        </w:rPr>
        <w:t>Vote du Texte</w:t>
      </w:r>
    </w:p>
    <w:p w14:paraId="7C900681" w14:textId="77777777" w:rsidR="00A9036D" w:rsidRPr="00EA547C" w:rsidRDefault="00AA5B21">
      <w:pPr>
        <w:pStyle w:val="Standard"/>
        <w:autoSpaceDE w:val="0"/>
        <w:rPr>
          <w:rFonts w:asciiTheme="minorHAnsi" w:hAnsiTheme="minorHAnsi" w:cstheme="minorHAnsi"/>
        </w:rPr>
      </w:pPr>
      <w:r w:rsidRPr="00EA547C">
        <w:rPr>
          <w:rFonts w:asciiTheme="minorHAnsi" w:eastAsia="Helvetica" w:hAnsiTheme="minorHAnsi" w:cstheme="minorHAnsi"/>
          <w:i/>
          <w:sz w:val="28"/>
          <w:szCs w:val="28"/>
        </w:rPr>
        <w:t>Pour</w:t>
      </w:r>
      <w:proofErr w:type="gramStart"/>
      <w:r w:rsidRPr="00EA547C">
        <w:rPr>
          <w:rFonts w:asciiTheme="minorHAnsi" w:eastAsia="Helvetica" w:hAnsiTheme="minorHAnsi" w:cstheme="minorHAnsi"/>
          <w:i/>
          <w:sz w:val="28"/>
          <w:szCs w:val="28"/>
        </w:rPr>
        <w:t> :–</w:t>
      </w:r>
      <w:proofErr w:type="gramEnd"/>
      <w:r w:rsidRPr="00EA547C">
        <w:rPr>
          <w:rFonts w:asciiTheme="minorHAnsi" w:eastAsia="Helvetica" w:hAnsiTheme="minorHAnsi" w:cstheme="minorHAnsi"/>
          <w:i/>
          <w:sz w:val="28"/>
          <w:szCs w:val="28"/>
        </w:rPr>
        <w:t xml:space="preserve"> Contre :– Abstention :– NPPV : </w:t>
      </w:r>
    </w:p>
    <w:sectPr w:rsidR="00A9036D" w:rsidRPr="00EA547C" w:rsidSect="00CF7BC8">
      <w:pgSz w:w="16838" w:h="11906" w:orient="landscape"/>
      <w:pgMar w:top="426" w:right="395"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874E8" w14:textId="77777777" w:rsidR="00A64EE8" w:rsidRDefault="00A64EE8">
      <w:r>
        <w:separator/>
      </w:r>
    </w:p>
  </w:endnote>
  <w:endnote w:type="continuationSeparator" w:id="0">
    <w:p w14:paraId="26906731" w14:textId="77777777" w:rsidR="00A64EE8" w:rsidRDefault="00A6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Sans">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1D7FC" w14:textId="77777777" w:rsidR="00A64EE8" w:rsidRDefault="00A64EE8">
      <w:r>
        <w:rPr>
          <w:color w:val="000000"/>
        </w:rPr>
        <w:separator/>
      </w:r>
    </w:p>
  </w:footnote>
  <w:footnote w:type="continuationSeparator" w:id="0">
    <w:p w14:paraId="4EED521D" w14:textId="77777777" w:rsidR="00A64EE8" w:rsidRDefault="00A64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9113B"/>
    <w:multiLevelType w:val="multilevel"/>
    <w:tmpl w:val="56FC81AA"/>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65413BCC"/>
    <w:multiLevelType w:val="multilevel"/>
    <w:tmpl w:val="72A6EA06"/>
    <w:styleLink w:val="WW8Num1"/>
    <w:lvl w:ilvl="0">
      <w:numFmt w:val="bullet"/>
      <w:lvlText w:val=""/>
      <w:lvlJc w:val="left"/>
      <w:rPr>
        <w:rFonts w:ascii="Wingdings" w:eastAsia="Times New Roman" w:hAnsi="Wingdings" w:cs="Wingdings"/>
        <w:sz w:val="24"/>
        <w:szCs w:val="24"/>
        <w:lang w:eastAsia="fr-FR"/>
      </w:rPr>
    </w:lvl>
    <w:lvl w:ilvl="1">
      <w:numFmt w:val="bullet"/>
      <w:lvlText w:val="o"/>
      <w:lvlJc w:val="left"/>
      <w:rPr>
        <w:rFonts w:ascii="Courier New" w:hAnsi="Courier New" w:cs="Courier New"/>
      </w:rPr>
    </w:lvl>
    <w:lvl w:ilvl="2">
      <w:numFmt w:val="bullet"/>
      <w:lvlText w:val=""/>
      <w:lvlJc w:val="left"/>
      <w:rPr>
        <w:rFonts w:ascii="Wingdings" w:eastAsia="Times New Roman" w:hAnsi="Wingdings" w:cs="Wingdings"/>
        <w:sz w:val="24"/>
        <w:szCs w:val="24"/>
        <w:lang w:eastAsia="fr-FR"/>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Wingdings"/>
        <w:sz w:val="24"/>
        <w:szCs w:val="24"/>
        <w:lang w:eastAsia="fr-FR"/>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Wingdings"/>
        <w:sz w:val="24"/>
        <w:szCs w:val="24"/>
        <w:lang w:eastAsia="fr-FR"/>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36D"/>
    <w:rsid w:val="000474D6"/>
    <w:rsid w:val="000821D6"/>
    <w:rsid w:val="00181B30"/>
    <w:rsid w:val="001A430C"/>
    <w:rsid w:val="002A2F05"/>
    <w:rsid w:val="00312BA9"/>
    <w:rsid w:val="003A2496"/>
    <w:rsid w:val="00563796"/>
    <w:rsid w:val="00597A42"/>
    <w:rsid w:val="005C5F93"/>
    <w:rsid w:val="00627F2D"/>
    <w:rsid w:val="0063346B"/>
    <w:rsid w:val="00674EE3"/>
    <w:rsid w:val="007A5F54"/>
    <w:rsid w:val="00835298"/>
    <w:rsid w:val="00873159"/>
    <w:rsid w:val="00892278"/>
    <w:rsid w:val="008A1038"/>
    <w:rsid w:val="0098458E"/>
    <w:rsid w:val="00990C4A"/>
    <w:rsid w:val="00995FC6"/>
    <w:rsid w:val="009C0E9F"/>
    <w:rsid w:val="009F2A5C"/>
    <w:rsid w:val="00A230F2"/>
    <w:rsid w:val="00A64EE8"/>
    <w:rsid w:val="00A9036D"/>
    <w:rsid w:val="00AA5B21"/>
    <w:rsid w:val="00AB1293"/>
    <w:rsid w:val="00AC41EC"/>
    <w:rsid w:val="00B66F27"/>
    <w:rsid w:val="00BC37E5"/>
    <w:rsid w:val="00BC6CB9"/>
    <w:rsid w:val="00BF7990"/>
    <w:rsid w:val="00C70D14"/>
    <w:rsid w:val="00C82F1A"/>
    <w:rsid w:val="00CF7BC8"/>
    <w:rsid w:val="00D66A66"/>
    <w:rsid w:val="00DF579B"/>
    <w:rsid w:val="00E113FB"/>
    <w:rsid w:val="00E51FAB"/>
    <w:rsid w:val="00EA547C"/>
    <w:rsid w:val="00EB7717"/>
    <w:rsid w:val="00ED03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D0DE"/>
  <w15:docId w15:val="{8C267C30-66D5-49DE-B5BA-FF138A72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rPr>
      <w:rFonts w:ascii="Times New Roman" w:eastAsia="Arial" w:hAnsi="Times New Roman" w:cs="Times New Roman"/>
    </w:r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LO-Normal">
    <w:name w:val="LO-Normal"/>
    <w:pPr>
      <w:suppressAutoHyphens/>
    </w:pPr>
    <w:rPr>
      <w:rFonts w:ascii="Times New Roman" w:eastAsia="Arial" w:hAnsi="Times New Roman" w:cs="Times New Roman"/>
    </w:rPr>
  </w:style>
  <w:style w:type="paragraph" w:customStyle="1" w:styleId="Titre1">
    <w:name w:val="Titre1"/>
    <w:basedOn w:val="Standard"/>
    <w:next w:val="Textbody"/>
    <w:pPr>
      <w:keepNext/>
      <w:spacing w:before="240" w:after="120"/>
    </w:pPr>
    <w:rPr>
      <w:rFonts w:ascii="Arial" w:hAnsi="Arial" w:cs="Arial"/>
      <w:sz w:val="28"/>
      <w:szCs w:val="28"/>
    </w:rPr>
  </w:style>
  <w:style w:type="paragraph" w:customStyle="1" w:styleId="TableContents">
    <w:name w:val="Table Contents"/>
    <w:basedOn w:val="Standard"/>
    <w:pPr>
      <w:suppressLineNumbers/>
    </w:pPr>
  </w:style>
  <w:style w:type="paragraph" w:styleId="Paragraphedeliste">
    <w:name w:val="List Paragraph"/>
    <w:basedOn w:val="LO-Normal"/>
    <w:pPr>
      <w:widowControl/>
      <w:suppressAutoHyphens w:val="0"/>
      <w:spacing w:after="160" w:line="244" w:lineRule="auto"/>
      <w:ind w:left="720"/>
      <w:textAlignment w:val="auto"/>
    </w:pPr>
    <w:rPr>
      <w:rFonts w:ascii="Calibri" w:eastAsia="Calibri" w:hAnsi="Calibri"/>
      <w:kern w:val="0"/>
      <w:sz w:val="22"/>
      <w:szCs w:val="22"/>
      <w:lang w:bidi="ar-SA"/>
    </w:rPr>
  </w:style>
  <w:style w:type="paragraph" w:styleId="NormalWeb">
    <w:name w:val="Normal (Web)"/>
    <w:basedOn w:val="Standard"/>
    <w:uiPriority w:val="99"/>
    <w:pPr>
      <w:widowControl/>
      <w:suppressAutoHyphens w:val="0"/>
      <w:spacing w:before="100" w:after="100"/>
      <w:textAlignment w:val="auto"/>
    </w:pPr>
    <w:rPr>
      <w:rFonts w:eastAsia="Times New Roman"/>
      <w:kern w:val="0"/>
      <w:lang w:bidi="ar-SA"/>
    </w:rPr>
  </w:style>
  <w:style w:type="paragraph" w:customStyle="1" w:styleId="TableHeading">
    <w:name w:val="Table Heading"/>
    <w:basedOn w:val="TableContents"/>
    <w:pPr>
      <w:jc w:val="center"/>
    </w:pPr>
    <w:rPr>
      <w:b/>
      <w:bCs/>
    </w:rPr>
  </w:style>
  <w:style w:type="character" w:customStyle="1" w:styleId="WW8Num1z0">
    <w:name w:val="WW8Num1z0"/>
    <w:rPr>
      <w:rFonts w:ascii="Wingdings" w:eastAsia="Times New Roman" w:hAnsi="Wingdings" w:cs="Wingdings"/>
      <w:sz w:val="24"/>
      <w:szCs w:val="24"/>
      <w:lang w:eastAsia="fr-FR"/>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customStyle="1" w:styleId="NumberingSymbols">
    <w:name w:val="Numbering Symbols"/>
  </w:style>
  <w:style w:type="character" w:customStyle="1" w:styleId="Lienhypertexte1">
    <w:name w:val="Lien hypertexte1"/>
    <w:rPr>
      <w:color w:val="0563C1"/>
      <w:u w:val="single"/>
    </w:rPr>
  </w:style>
  <w:style w:type="character" w:styleId="Mentionnonrsolue">
    <w:name w:val="Unresolved Mention"/>
    <w:rPr>
      <w:color w:val="605E5C"/>
      <w:shd w:val="clear" w:color="auto" w:fill="C0C0C0"/>
    </w:rPr>
  </w:style>
  <w:style w:type="character" w:customStyle="1" w:styleId="Internetlink">
    <w:name w:val="Internet link"/>
    <w:rPr>
      <w:color w:val="000080"/>
      <w:u w:val="single"/>
    </w:rPr>
  </w:style>
  <w:style w:type="paragraph" w:styleId="En-tte">
    <w:name w:val="header"/>
    <w:basedOn w:val="Normal"/>
    <w:pPr>
      <w:tabs>
        <w:tab w:val="center" w:pos="4536"/>
        <w:tab w:val="right" w:pos="9072"/>
      </w:tabs>
    </w:pPr>
    <w:rPr>
      <w:rFonts w:cs="Mangal"/>
      <w:szCs w:val="21"/>
    </w:rPr>
  </w:style>
  <w:style w:type="character" w:customStyle="1" w:styleId="En-tteCar">
    <w:name w:val="En-tête Car"/>
    <w:basedOn w:val="Policepardfaut"/>
    <w:rPr>
      <w:rFonts w:cs="Mangal"/>
      <w:szCs w:val="21"/>
    </w:rPr>
  </w:style>
  <w:style w:type="paragraph" w:styleId="Pieddepage">
    <w:name w:val="footer"/>
    <w:basedOn w:val="Normal"/>
    <w:pPr>
      <w:tabs>
        <w:tab w:val="center" w:pos="4536"/>
        <w:tab w:val="right" w:pos="9072"/>
      </w:tabs>
    </w:pPr>
    <w:rPr>
      <w:rFonts w:cs="Mangal"/>
      <w:szCs w:val="21"/>
    </w:rPr>
  </w:style>
  <w:style w:type="character" w:customStyle="1" w:styleId="PieddepageCar">
    <w:name w:val="Pied de page Car"/>
    <w:basedOn w:val="Policepardfaut"/>
    <w:rPr>
      <w:rFonts w:cs="Mangal"/>
      <w:szCs w:val="21"/>
    </w:rPr>
  </w:style>
  <w:style w:type="character" w:styleId="Lienhypertexte">
    <w:name w:val="Hyperlink"/>
    <w:basedOn w:val="Policepardfaut"/>
    <w:uiPriority w:val="99"/>
    <w:unhideWhenUsed/>
    <w:rsid w:val="00A230F2"/>
    <w:rPr>
      <w:color w:val="0563C1" w:themeColor="hyperlink"/>
      <w:u w:val="single"/>
    </w:rPr>
  </w:style>
  <w:style w:type="table" w:styleId="Grilledutableau">
    <w:name w:val="Table Grid"/>
    <w:basedOn w:val="TableauNormal"/>
    <w:uiPriority w:val="39"/>
    <w:rsid w:val="00047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character" w:customStyle="1" w:styleId="Aucun">
    <w:name w:val="Aucun"/>
    <w:qFormat/>
    <w:rsid w:val="001A430C"/>
    <w:rPr>
      <w:lang w:val="fr-FR"/>
    </w:rPr>
  </w:style>
  <w:style w:type="character" w:customStyle="1" w:styleId="Accentuationforte">
    <w:name w:val="Accentuation forte"/>
    <w:qFormat/>
    <w:rsid w:val="001A4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36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me3@snes.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3284</Words>
  <Characters>18062</Characters>
  <Application>Microsoft Office Word</Application>
  <DocSecurity>4</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CEDRIC.GERLAND@lyc-stex.eu</dc:creator>
  <cp:lastModifiedBy>SEC1</cp:lastModifiedBy>
  <cp:revision>2</cp:revision>
  <cp:lastPrinted>2021-04-13T08:29:00Z</cp:lastPrinted>
  <dcterms:created xsi:type="dcterms:W3CDTF">2022-03-08T12:35:00Z</dcterms:created>
  <dcterms:modified xsi:type="dcterms:W3CDTF">2022-03-08T12:35:00Z</dcterms:modified>
</cp:coreProperties>
</file>